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56F8" w14:textId="05298705" w:rsidR="00C32699" w:rsidRDefault="00C32699" w:rsidP="00C32699">
      <w:pPr>
        <w:spacing w:after="0"/>
        <w:jc w:val="center"/>
      </w:pPr>
    </w:p>
    <w:p w14:paraId="73F5CF19" w14:textId="77777777" w:rsidR="00C32699" w:rsidRDefault="00C32699" w:rsidP="00C32699">
      <w:pPr>
        <w:spacing w:after="0"/>
        <w:jc w:val="center"/>
      </w:pPr>
    </w:p>
    <w:p w14:paraId="63A188F5" w14:textId="77777777" w:rsidR="00C32699" w:rsidRDefault="00C32699" w:rsidP="00C32699">
      <w:pPr>
        <w:spacing w:after="0"/>
        <w:jc w:val="center"/>
      </w:pPr>
    </w:p>
    <w:p w14:paraId="4C87D418" w14:textId="24D37679" w:rsidR="00C32699" w:rsidRDefault="004853ED" w:rsidP="004853ED">
      <w:pPr>
        <w:spacing w:after="0"/>
        <w:jc w:val="center"/>
        <w:rPr>
          <w:b/>
          <w:bCs/>
          <w:spacing w:val="-4"/>
        </w:rPr>
      </w:pPr>
      <w:r w:rsidRPr="00E608AC">
        <w:rPr>
          <w:b/>
          <w:bCs/>
        </w:rPr>
        <w:t>AUTORIZAÇÃO</w:t>
      </w:r>
      <w:r w:rsidRPr="00E608AC">
        <w:rPr>
          <w:b/>
          <w:bCs/>
          <w:spacing w:val="-6"/>
        </w:rPr>
        <w:t xml:space="preserve"> </w:t>
      </w:r>
      <w:r w:rsidRPr="00E608AC">
        <w:rPr>
          <w:b/>
          <w:bCs/>
        </w:rPr>
        <w:t>PARA</w:t>
      </w:r>
      <w:r w:rsidRPr="00E608AC">
        <w:rPr>
          <w:b/>
          <w:bCs/>
          <w:spacing w:val="-6"/>
        </w:rPr>
        <w:t xml:space="preserve"> </w:t>
      </w:r>
      <w:r w:rsidRPr="00E608AC">
        <w:rPr>
          <w:b/>
          <w:bCs/>
        </w:rPr>
        <w:t>PERFURAÇÃO DE</w:t>
      </w:r>
      <w:r w:rsidRPr="00E608AC">
        <w:rPr>
          <w:b/>
          <w:bCs/>
          <w:spacing w:val="-3"/>
        </w:rPr>
        <w:t xml:space="preserve"> </w:t>
      </w:r>
      <w:r w:rsidRPr="00E608AC">
        <w:rPr>
          <w:b/>
          <w:bCs/>
          <w:spacing w:val="-4"/>
        </w:rPr>
        <w:t>POÇO</w:t>
      </w:r>
    </w:p>
    <w:p w14:paraId="61A75C3B" w14:textId="77777777" w:rsidR="004853ED" w:rsidRDefault="004853ED" w:rsidP="004853ED">
      <w:pPr>
        <w:spacing w:before="139"/>
        <w:ind w:left="2"/>
        <w:rPr>
          <w:rFonts w:ascii="Arial"/>
          <w:b/>
        </w:rPr>
      </w:pPr>
      <w:r>
        <w:rPr>
          <w:rFonts w:ascii="Arial"/>
          <w:b/>
        </w:rPr>
        <w:t>Documentos</w:t>
      </w:r>
      <w:r>
        <w:rPr>
          <w:rFonts w:ascii="Arial"/>
          <w:b/>
          <w:spacing w:val="-2"/>
        </w:rPr>
        <w:t xml:space="preserve"> gerais</w:t>
      </w:r>
    </w:p>
    <w:p w14:paraId="6C8A2D4E" w14:textId="77777777" w:rsidR="004853ED" w:rsidRPr="004853ED" w:rsidRDefault="004853ED" w:rsidP="004853ED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before="136" w:after="0" w:line="240" w:lineRule="auto"/>
        <w:ind w:right="149"/>
        <w:contextualSpacing w:val="0"/>
        <w:jc w:val="both"/>
        <w:rPr>
          <w:rFonts w:ascii="Arial" w:hAnsi="Arial" w:cs="Arial"/>
          <w:sz w:val="20"/>
          <w:szCs w:val="20"/>
        </w:rPr>
      </w:pPr>
      <w:r w:rsidRPr="004853ED">
        <w:rPr>
          <w:rFonts w:ascii="Arial" w:hAnsi="Arial" w:cs="Arial"/>
          <w:sz w:val="20"/>
          <w:szCs w:val="20"/>
        </w:rPr>
        <w:t>Requerimento geral da Secretaria de Meio Ambiente, com a descrição da atividade e com os quadros de áreas atualizados, devidamente preenchido e assinado;</w:t>
      </w:r>
    </w:p>
    <w:p w14:paraId="0BF8FC6E" w14:textId="77777777" w:rsidR="004853ED" w:rsidRPr="004853ED" w:rsidRDefault="004853ED" w:rsidP="004853ED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before="121" w:after="0" w:line="240" w:lineRule="auto"/>
        <w:ind w:right="146"/>
        <w:contextualSpacing w:val="0"/>
        <w:jc w:val="both"/>
        <w:rPr>
          <w:rFonts w:ascii="Arial" w:hAnsi="Arial" w:cs="Arial"/>
          <w:sz w:val="20"/>
          <w:szCs w:val="20"/>
        </w:rPr>
      </w:pPr>
      <w:r w:rsidRPr="004853ED">
        <w:rPr>
          <w:rFonts w:ascii="Arial" w:hAnsi="Arial" w:cs="Arial"/>
          <w:sz w:val="20"/>
          <w:szCs w:val="20"/>
        </w:rPr>
        <w:t>Procuração pública ou particular, com firma reconhecida como verdadeira, em vigor, se o requerimento</w:t>
      </w:r>
      <w:r w:rsidRPr="004853ED">
        <w:rPr>
          <w:rFonts w:ascii="Arial" w:hAnsi="Arial" w:cs="Arial"/>
          <w:spacing w:val="-3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não</w:t>
      </w:r>
      <w:r w:rsidRPr="004853ED">
        <w:rPr>
          <w:rFonts w:ascii="Arial" w:hAnsi="Arial" w:cs="Arial"/>
          <w:spacing w:val="-3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for</w:t>
      </w:r>
      <w:r w:rsidRPr="004853ED">
        <w:rPr>
          <w:rFonts w:ascii="Arial" w:hAnsi="Arial" w:cs="Arial"/>
          <w:spacing w:val="-5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assinado</w:t>
      </w:r>
      <w:r w:rsidRPr="004853ED">
        <w:rPr>
          <w:rFonts w:ascii="Arial" w:hAnsi="Arial" w:cs="Arial"/>
          <w:spacing w:val="-3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pelo</w:t>
      </w:r>
      <w:r w:rsidRPr="004853ED">
        <w:rPr>
          <w:rFonts w:ascii="Arial" w:hAnsi="Arial" w:cs="Arial"/>
          <w:spacing w:val="-3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titular</w:t>
      </w:r>
      <w:r w:rsidRPr="004853ED">
        <w:rPr>
          <w:rFonts w:ascii="Arial" w:hAnsi="Arial" w:cs="Arial"/>
          <w:spacing w:val="-2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do</w:t>
      </w:r>
      <w:r w:rsidRPr="004853ED">
        <w:rPr>
          <w:rFonts w:ascii="Arial" w:hAnsi="Arial" w:cs="Arial"/>
          <w:spacing w:val="-3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processo,</w:t>
      </w:r>
      <w:r w:rsidRPr="004853ED">
        <w:rPr>
          <w:rFonts w:ascii="Arial" w:hAnsi="Arial" w:cs="Arial"/>
          <w:spacing w:val="-5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dando</w:t>
      </w:r>
      <w:r w:rsidRPr="004853ED">
        <w:rPr>
          <w:rFonts w:ascii="Arial" w:hAnsi="Arial" w:cs="Arial"/>
          <w:spacing w:val="-5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poderes</w:t>
      </w:r>
      <w:r w:rsidRPr="004853ED">
        <w:rPr>
          <w:rFonts w:ascii="Arial" w:hAnsi="Arial" w:cs="Arial"/>
          <w:spacing w:val="-4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ao</w:t>
      </w:r>
      <w:r w:rsidRPr="004853ED">
        <w:rPr>
          <w:rFonts w:ascii="Arial" w:hAnsi="Arial" w:cs="Arial"/>
          <w:spacing w:val="-3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procurador</w:t>
      </w:r>
      <w:r w:rsidRPr="004853ED">
        <w:rPr>
          <w:rFonts w:ascii="Arial" w:hAnsi="Arial" w:cs="Arial"/>
          <w:spacing w:val="-5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junto a Secretaria Municipal de Meio Ambiente, Saneamento e Recursos Hídricos – SMASRH;</w:t>
      </w:r>
    </w:p>
    <w:p w14:paraId="69F8BB6F" w14:textId="77777777" w:rsidR="004853ED" w:rsidRPr="004853ED" w:rsidRDefault="004853ED" w:rsidP="004853ED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before="119" w:after="0" w:line="240" w:lineRule="auto"/>
        <w:ind w:right="139"/>
        <w:contextualSpacing w:val="0"/>
        <w:jc w:val="both"/>
        <w:rPr>
          <w:rFonts w:ascii="Arial" w:hAnsi="Arial" w:cs="Arial"/>
          <w:sz w:val="20"/>
          <w:szCs w:val="20"/>
        </w:rPr>
      </w:pPr>
      <w:r w:rsidRPr="004853ED">
        <w:rPr>
          <w:rFonts w:ascii="Arial" w:hAnsi="Arial" w:cs="Arial"/>
          <w:sz w:val="20"/>
          <w:szCs w:val="20"/>
        </w:rPr>
        <w:t>Cópia da Certidão do Registro do Imóvel, referente à área do empreendimento, com averbação da Reserva Legal (quando situado em zona rural) ou Cópia da Escritura de compra e venda (com a certidão em nome do vendedor) ou Cópia do Contrato de Concessão e Uso – CCU – (em áreas de assentamento rural) ou documento similar que comprove a titularidade da propriedade;</w:t>
      </w:r>
    </w:p>
    <w:p w14:paraId="063B895D" w14:textId="77777777" w:rsidR="004853ED" w:rsidRPr="004853ED" w:rsidRDefault="004853ED" w:rsidP="004853ED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before="120" w:after="0" w:line="240" w:lineRule="auto"/>
        <w:ind w:right="145"/>
        <w:contextualSpacing w:val="0"/>
        <w:jc w:val="both"/>
        <w:rPr>
          <w:rFonts w:ascii="Arial" w:hAnsi="Arial" w:cs="Arial"/>
          <w:sz w:val="20"/>
          <w:szCs w:val="20"/>
        </w:rPr>
      </w:pPr>
      <w:r w:rsidRPr="004853ED">
        <w:rPr>
          <w:rFonts w:ascii="Arial" w:hAnsi="Arial" w:cs="Arial"/>
          <w:sz w:val="20"/>
          <w:szCs w:val="20"/>
        </w:rPr>
        <w:t xml:space="preserve">Pessoa jurídica: Cópia do Contrato social ou Ato Constitutivo com a última alteração ou documento similar e cartão CNPJ e/ou Pessoa física: cópia do RG e CPF (ou cópia da </w:t>
      </w:r>
      <w:r w:rsidRPr="004853ED">
        <w:rPr>
          <w:rFonts w:ascii="Arial" w:hAnsi="Arial" w:cs="Arial"/>
          <w:spacing w:val="-2"/>
          <w:sz w:val="20"/>
          <w:szCs w:val="20"/>
        </w:rPr>
        <w:t>CNH);</w:t>
      </w:r>
    </w:p>
    <w:p w14:paraId="351167D0" w14:textId="77777777" w:rsidR="004853ED" w:rsidRPr="004853ED" w:rsidRDefault="004853ED" w:rsidP="004853ED">
      <w:pPr>
        <w:pStyle w:val="PargrafodaLista"/>
        <w:widowControl w:val="0"/>
        <w:numPr>
          <w:ilvl w:val="0"/>
          <w:numId w:val="1"/>
        </w:numPr>
        <w:tabs>
          <w:tab w:val="left" w:pos="424"/>
          <w:tab w:val="left" w:pos="426"/>
        </w:tabs>
        <w:autoSpaceDE w:val="0"/>
        <w:autoSpaceDN w:val="0"/>
        <w:spacing w:before="122" w:after="0" w:line="240" w:lineRule="auto"/>
        <w:ind w:right="138"/>
        <w:contextualSpacing w:val="0"/>
        <w:jc w:val="both"/>
        <w:rPr>
          <w:rFonts w:ascii="Arial" w:hAnsi="Arial" w:cs="Arial"/>
          <w:sz w:val="20"/>
          <w:szCs w:val="20"/>
        </w:rPr>
      </w:pPr>
      <w:r w:rsidRPr="004853ED">
        <w:rPr>
          <w:rFonts w:ascii="Arial" w:hAnsi="Arial" w:cs="Arial"/>
          <w:sz w:val="20"/>
          <w:szCs w:val="20"/>
        </w:rPr>
        <w:t>Comprovante de pagamento do Documento Único de Arrecadação Municipal – DUAM –</w:t>
      </w:r>
      <w:r w:rsidRPr="004853ED">
        <w:rPr>
          <w:rFonts w:ascii="Arial" w:hAnsi="Arial" w:cs="Arial"/>
          <w:spacing w:val="80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do documento solicitado (para a emissão das taxas, encaminhe o requerimento</w:t>
      </w:r>
      <w:r w:rsidRPr="004853ED">
        <w:rPr>
          <w:rFonts w:ascii="Arial" w:hAnsi="Arial" w:cs="Arial"/>
          <w:spacing w:val="40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 xml:space="preserve">preenchido para o </w:t>
      </w:r>
      <w:proofErr w:type="spellStart"/>
      <w:r w:rsidRPr="004853ED">
        <w:rPr>
          <w:rFonts w:ascii="Arial" w:hAnsi="Arial" w:cs="Arial"/>
          <w:sz w:val="20"/>
          <w:szCs w:val="20"/>
        </w:rPr>
        <w:t>email</w:t>
      </w:r>
      <w:proofErr w:type="spellEnd"/>
      <w:r w:rsidRPr="004853ED">
        <w:rPr>
          <w:rFonts w:ascii="Arial" w:hAnsi="Arial" w:cs="Arial"/>
          <w:sz w:val="20"/>
          <w:szCs w:val="20"/>
        </w:rPr>
        <w:t xml:space="preserve">: </w:t>
      </w:r>
      <w:hyperlink r:id="rId7">
        <w:r w:rsidRPr="004853ED">
          <w:rPr>
            <w:rFonts w:ascii="Arial" w:hAnsi="Arial" w:cs="Arial"/>
            <w:sz w:val="20"/>
            <w:szCs w:val="20"/>
          </w:rPr>
          <w:t>meioambiente@cristalina.go.gov.br);</w:t>
        </w:r>
      </w:hyperlink>
    </w:p>
    <w:p w14:paraId="77C864C9" w14:textId="77777777" w:rsidR="004853ED" w:rsidRPr="004853ED" w:rsidRDefault="004853ED" w:rsidP="004853ED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4853ED">
        <w:rPr>
          <w:rFonts w:ascii="Arial" w:hAnsi="Arial" w:cs="Arial"/>
          <w:b/>
          <w:bCs/>
          <w:color w:val="auto"/>
          <w:sz w:val="24"/>
          <w:szCs w:val="24"/>
        </w:rPr>
        <w:t>Documentos</w:t>
      </w:r>
      <w:r w:rsidRPr="004853ED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específicos</w:t>
      </w:r>
    </w:p>
    <w:p w14:paraId="5DCF6522" w14:textId="77777777" w:rsidR="004853ED" w:rsidRPr="004853ED" w:rsidRDefault="004853ED" w:rsidP="004853ED">
      <w:pPr>
        <w:pStyle w:val="PargrafodaLista"/>
        <w:widowControl w:val="0"/>
        <w:numPr>
          <w:ilvl w:val="0"/>
          <w:numId w:val="1"/>
        </w:numPr>
        <w:tabs>
          <w:tab w:val="left" w:pos="426"/>
          <w:tab w:val="left" w:pos="429"/>
        </w:tabs>
        <w:autoSpaceDE w:val="0"/>
        <w:autoSpaceDN w:val="0"/>
        <w:spacing w:before="139" w:after="0" w:line="240" w:lineRule="auto"/>
        <w:ind w:left="429" w:right="138" w:hanging="428"/>
        <w:contextualSpacing w:val="0"/>
        <w:jc w:val="both"/>
        <w:rPr>
          <w:rFonts w:ascii="Arial" w:hAnsi="Arial" w:cs="Arial"/>
          <w:sz w:val="20"/>
          <w:szCs w:val="20"/>
        </w:rPr>
      </w:pPr>
      <w:r w:rsidRPr="004853ED">
        <w:rPr>
          <w:rFonts w:ascii="Arial" w:hAnsi="Arial" w:cs="Arial"/>
          <w:sz w:val="20"/>
          <w:szCs w:val="20"/>
        </w:rPr>
        <w:t>Documento contendo a finalidade do uso pretendido para água do poço e vazão</w:t>
      </w:r>
      <w:r w:rsidRPr="004853ED">
        <w:rPr>
          <w:rFonts w:ascii="Arial" w:hAnsi="Arial" w:cs="Arial"/>
          <w:spacing w:val="40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pretendida para o sistema. Esta Secretaria informa que a perfuração de poço somente</w:t>
      </w:r>
      <w:r w:rsidRPr="004853ED">
        <w:rPr>
          <w:rFonts w:ascii="Arial" w:hAnsi="Arial" w:cs="Arial"/>
          <w:spacing w:val="40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 xml:space="preserve">será autorizada caso o interessado </w:t>
      </w:r>
      <w:r w:rsidRPr="004853ED">
        <w:rPr>
          <w:rFonts w:ascii="Arial" w:hAnsi="Arial" w:cs="Arial"/>
          <w:b/>
          <w:sz w:val="20"/>
          <w:szCs w:val="20"/>
        </w:rPr>
        <w:t xml:space="preserve">comprove a necessidade </w:t>
      </w:r>
      <w:r w:rsidRPr="004853ED">
        <w:rPr>
          <w:rFonts w:ascii="Arial" w:hAnsi="Arial" w:cs="Arial"/>
          <w:sz w:val="20"/>
          <w:szCs w:val="20"/>
        </w:rPr>
        <w:t>de vazão acima da fornecida pela rede de abastecimento de água ou quando o local não contemplar rede de abastecimento de água fornecida pela concessionária;</w:t>
      </w:r>
    </w:p>
    <w:p w14:paraId="7867BBC4" w14:textId="77777777" w:rsidR="004853ED" w:rsidRPr="004853ED" w:rsidRDefault="004853ED" w:rsidP="004853ED">
      <w:pPr>
        <w:pStyle w:val="PargrafodaLista"/>
        <w:widowControl w:val="0"/>
        <w:numPr>
          <w:ilvl w:val="0"/>
          <w:numId w:val="1"/>
        </w:numPr>
        <w:tabs>
          <w:tab w:val="left" w:pos="426"/>
          <w:tab w:val="left" w:pos="429"/>
        </w:tabs>
        <w:autoSpaceDE w:val="0"/>
        <w:autoSpaceDN w:val="0"/>
        <w:spacing w:before="119" w:after="0" w:line="240" w:lineRule="auto"/>
        <w:ind w:left="429" w:right="138" w:hanging="428"/>
        <w:contextualSpacing w:val="0"/>
        <w:jc w:val="both"/>
        <w:rPr>
          <w:rFonts w:ascii="Arial" w:hAnsi="Arial" w:cs="Arial"/>
          <w:sz w:val="20"/>
          <w:szCs w:val="20"/>
        </w:rPr>
      </w:pPr>
      <w:r w:rsidRPr="004853ED">
        <w:rPr>
          <w:rFonts w:ascii="Arial" w:hAnsi="Arial" w:cs="Arial"/>
          <w:sz w:val="20"/>
          <w:szCs w:val="20"/>
        </w:rPr>
        <w:t>Croqui de localização do poço a ser perfurado contemplando o perímetro da propriedade</w:t>
      </w:r>
      <w:r w:rsidRPr="004853ED">
        <w:rPr>
          <w:rFonts w:ascii="Arial" w:hAnsi="Arial" w:cs="Arial"/>
          <w:spacing w:val="40"/>
          <w:sz w:val="20"/>
          <w:szCs w:val="20"/>
        </w:rPr>
        <w:t xml:space="preserve"> </w:t>
      </w:r>
      <w:r w:rsidRPr="004853ED">
        <w:rPr>
          <w:rFonts w:ascii="Arial" w:hAnsi="Arial" w:cs="Arial"/>
          <w:sz w:val="20"/>
          <w:szCs w:val="20"/>
        </w:rPr>
        <w:t>e, quando se aplicar os equipamentos urbanos observados no local. Informar as coordenadas geográficas de onde será perfurado o poço.</w:t>
      </w:r>
    </w:p>
    <w:p w14:paraId="5457BCFB" w14:textId="226E287B" w:rsidR="004853ED" w:rsidRPr="004853ED" w:rsidRDefault="004853ED" w:rsidP="004853ED">
      <w:pPr>
        <w:spacing w:before="117"/>
        <w:ind w:left="429" w:right="144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853ED">
        <w:rPr>
          <w:rFonts w:ascii="Arial" w:hAnsi="Arial" w:cs="Arial"/>
          <w:i/>
          <w:sz w:val="20"/>
          <w:szCs w:val="20"/>
        </w:rPr>
        <w:t>Obs</w:t>
      </w:r>
      <w:proofErr w:type="spellEnd"/>
      <w:r w:rsidRPr="004853ED">
        <w:rPr>
          <w:rFonts w:ascii="Arial" w:hAnsi="Arial" w:cs="Arial"/>
          <w:i/>
          <w:sz w:val="20"/>
          <w:szCs w:val="20"/>
        </w:rPr>
        <w:t>: A localização da perfuração do poço deve garantir distância horizontal mínima de 15 metros de qualquer solução de esgotamento sanitário já existente (ABNT NBR</w:t>
      </w:r>
      <w:r w:rsidRPr="004853ED">
        <w:rPr>
          <w:rFonts w:ascii="Arial" w:hAnsi="Arial" w:cs="Arial"/>
          <w:i/>
          <w:spacing w:val="40"/>
          <w:sz w:val="20"/>
          <w:szCs w:val="20"/>
        </w:rPr>
        <w:t xml:space="preserve"> </w:t>
      </w:r>
      <w:r w:rsidRPr="004853ED">
        <w:rPr>
          <w:rFonts w:ascii="Arial" w:hAnsi="Arial" w:cs="Arial"/>
          <w:i/>
          <w:sz w:val="20"/>
          <w:szCs w:val="20"/>
        </w:rPr>
        <w:t>7229/1993), devendo o interessado declarar essa condição no pedido de autorização.</w:t>
      </w:r>
    </w:p>
    <w:p w14:paraId="10DA0584" w14:textId="2D4B5BBC" w:rsidR="004853ED" w:rsidRPr="004853ED" w:rsidRDefault="004853ED" w:rsidP="004853ED">
      <w:pPr>
        <w:pStyle w:val="Corpodetexto"/>
        <w:ind w:right="146"/>
        <w:rPr>
          <w:rFonts w:ascii="Arial" w:hAnsi="Arial" w:cs="Arial"/>
        </w:rPr>
      </w:pPr>
      <w:r w:rsidRPr="004853ED">
        <w:rPr>
          <w:rFonts w:ascii="Arial" w:hAnsi="Arial" w:cs="Arial"/>
        </w:rPr>
        <w:t>ATENÇÃO: Caso o poço já esteja instalado, o interessado deve apresentar o registro de outorga de uso da água ou dispensa de outorga emitida pelo órgão competente e demonstrar por relatório fotográfico a instalação adequada de um hidrômetro ou medidor de vazão.</w:t>
      </w:r>
    </w:p>
    <w:p w14:paraId="17125F17" w14:textId="77777777" w:rsidR="004853ED" w:rsidRPr="004853ED" w:rsidRDefault="004853ED" w:rsidP="004853ED">
      <w:pPr>
        <w:pStyle w:val="Corpodetexto"/>
        <w:jc w:val="left"/>
        <w:rPr>
          <w:rFonts w:ascii="Arial" w:hAnsi="Arial" w:cs="Arial"/>
        </w:rPr>
      </w:pPr>
    </w:p>
    <w:p w14:paraId="36D6A96E" w14:textId="77777777" w:rsidR="004853ED" w:rsidRPr="004853ED" w:rsidRDefault="004853ED" w:rsidP="004853ED">
      <w:pPr>
        <w:pStyle w:val="Corpodetexto"/>
        <w:spacing w:before="9"/>
        <w:jc w:val="left"/>
        <w:rPr>
          <w:rFonts w:ascii="Arial" w:hAnsi="Arial" w:cs="Arial"/>
        </w:rPr>
      </w:pPr>
    </w:p>
    <w:p w14:paraId="642EC404" w14:textId="23F91ACE" w:rsidR="004853ED" w:rsidRPr="004853ED" w:rsidRDefault="004853ED" w:rsidP="004853ED">
      <w:pPr>
        <w:pStyle w:val="Corpodetexto"/>
        <w:spacing w:before="1"/>
        <w:ind w:left="2" w:right="144"/>
        <w:rPr>
          <w:rFonts w:ascii="Arial" w:hAnsi="Arial" w:cs="Arial"/>
        </w:rPr>
      </w:pPr>
      <w:r w:rsidRPr="004853ED">
        <w:rPr>
          <w:rFonts w:ascii="Arial" w:hAnsi="Arial" w:cs="Arial"/>
        </w:rPr>
        <w:t>Esta Secretaria adverte que o controle e a fiscalização desses poços ficarão a cargo da SMASRH, devendo o proprietário apresentar periodicamente a análise da qualidade da água (caso autorizado) e que todas as captações de água no território do Município de Cristalina deverão ter um medidor de consumo, aprovado e lacrado pela SMASRH. A utilização sem o devido</w:t>
      </w:r>
      <w:r w:rsidRPr="004853ED">
        <w:rPr>
          <w:rFonts w:ascii="Arial" w:hAnsi="Arial" w:cs="Arial"/>
          <w:spacing w:val="-4"/>
        </w:rPr>
        <w:t xml:space="preserve"> </w:t>
      </w:r>
      <w:r w:rsidRPr="004853ED">
        <w:rPr>
          <w:rFonts w:ascii="Arial" w:hAnsi="Arial" w:cs="Arial"/>
        </w:rPr>
        <w:t>medidor</w:t>
      </w:r>
      <w:r w:rsidRPr="004853ED">
        <w:rPr>
          <w:rFonts w:ascii="Arial" w:hAnsi="Arial" w:cs="Arial"/>
          <w:spacing w:val="-1"/>
        </w:rPr>
        <w:t xml:space="preserve"> </w:t>
      </w:r>
      <w:r w:rsidRPr="004853ED">
        <w:rPr>
          <w:rFonts w:ascii="Arial" w:hAnsi="Arial" w:cs="Arial"/>
        </w:rPr>
        <w:t>e</w:t>
      </w:r>
      <w:r w:rsidRPr="004853ED">
        <w:rPr>
          <w:rFonts w:ascii="Arial" w:hAnsi="Arial" w:cs="Arial"/>
          <w:spacing w:val="-2"/>
        </w:rPr>
        <w:t xml:space="preserve"> </w:t>
      </w:r>
      <w:r w:rsidRPr="004853ED">
        <w:rPr>
          <w:rFonts w:ascii="Arial" w:hAnsi="Arial" w:cs="Arial"/>
        </w:rPr>
        <w:t>autorização</w:t>
      </w:r>
      <w:r w:rsidRPr="004853ED">
        <w:rPr>
          <w:rFonts w:ascii="Arial" w:hAnsi="Arial" w:cs="Arial"/>
          <w:spacing w:val="-5"/>
        </w:rPr>
        <w:t xml:space="preserve"> </w:t>
      </w:r>
      <w:r w:rsidRPr="004853ED">
        <w:rPr>
          <w:rFonts w:ascii="Arial" w:hAnsi="Arial" w:cs="Arial"/>
        </w:rPr>
        <w:t>escrita</w:t>
      </w:r>
      <w:r w:rsidRPr="004853ED">
        <w:rPr>
          <w:rFonts w:ascii="Arial" w:hAnsi="Arial" w:cs="Arial"/>
          <w:spacing w:val="-4"/>
        </w:rPr>
        <w:t xml:space="preserve"> </w:t>
      </w:r>
      <w:r w:rsidRPr="004853ED">
        <w:rPr>
          <w:rFonts w:ascii="Arial" w:hAnsi="Arial" w:cs="Arial"/>
        </w:rPr>
        <w:t>submeterá</w:t>
      </w:r>
      <w:r w:rsidRPr="004853ED">
        <w:rPr>
          <w:rFonts w:ascii="Arial" w:hAnsi="Arial" w:cs="Arial"/>
          <w:spacing w:val="-2"/>
        </w:rPr>
        <w:t xml:space="preserve"> </w:t>
      </w:r>
      <w:r w:rsidRPr="004853ED">
        <w:rPr>
          <w:rFonts w:ascii="Arial" w:hAnsi="Arial" w:cs="Arial"/>
        </w:rPr>
        <w:t>o</w:t>
      </w:r>
      <w:r w:rsidRPr="004853ED">
        <w:rPr>
          <w:rFonts w:ascii="Arial" w:hAnsi="Arial" w:cs="Arial"/>
          <w:spacing w:val="-2"/>
        </w:rPr>
        <w:t xml:space="preserve"> </w:t>
      </w:r>
      <w:r w:rsidRPr="004853ED">
        <w:rPr>
          <w:rFonts w:ascii="Arial" w:hAnsi="Arial" w:cs="Arial"/>
        </w:rPr>
        <w:t>infrator</w:t>
      </w:r>
      <w:r w:rsidRPr="004853ED">
        <w:rPr>
          <w:rFonts w:ascii="Arial" w:hAnsi="Arial" w:cs="Arial"/>
          <w:spacing w:val="-3"/>
        </w:rPr>
        <w:t xml:space="preserve"> </w:t>
      </w:r>
      <w:r w:rsidRPr="004853ED">
        <w:rPr>
          <w:rFonts w:ascii="Arial" w:hAnsi="Arial" w:cs="Arial"/>
        </w:rPr>
        <w:t>às</w:t>
      </w:r>
      <w:r w:rsidRPr="004853ED">
        <w:rPr>
          <w:rFonts w:ascii="Arial" w:hAnsi="Arial" w:cs="Arial"/>
          <w:spacing w:val="-1"/>
        </w:rPr>
        <w:t xml:space="preserve"> </w:t>
      </w:r>
      <w:r w:rsidRPr="004853ED">
        <w:rPr>
          <w:rFonts w:ascii="Arial" w:hAnsi="Arial" w:cs="Arial"/>
        </w:rPr>
        <w:t>penalidades</w:t>
      </w:r>
      <w:r w:rsidRPr="004853ED">
        <w:rPr>
          <w:rFonts w:ascii="Arial" w:hAnsi="Arial" w:cs="Arial"/>
          <w:spacing w:val="-1"/>
        </w:rPr>
        <w:t xml:space="preserve"> </w:t>
      </w:r>
      <w:r w:rsidRPr="004853ED">
        <w:rPr>
          <w:rFonts w:ascii="Arial" w:hAnsi="Arial" w:cs="Arial"/>
        </w:rPr>
        <w:t>da</w:t>
      </w:r>
      <w:r w:rsidRPr="004853ED">
        <w:rPr>
          <w:rFonts w:ascii="Arial" w:hAnsi="Arial" w:cs="Arial"/>
          <w:spacing w:val="-2"/>
        </w:rPr>
        <w:t xml:space="preserve"> </w:t>
      </w:r>
      <w:r w:rsidRPr="004853ED">
        <w:rPr>
          <w:rFonts w:ascii="Arial" w:hAnsi="Arial" w:cs="Arial"/>
        </w:rPr>
        <w:t>Lei,</w:t>
      </w:r>
      <w:r w:rsidRPr="004853ED">
        <w:rPr>
          <w:rFonts w:ascii="Arial" w:hAnsi="Arial" w:cs="Arial"/>
          <w:spacing w:val="-2"/>
        </w:rPr>
        <w:t xml:space="preserve"> </w:t>
      </w:r>
      <w:r w:rsidRPr="004853ED">
        <w:rPr>
          <w:rFonts w:ascii="Arial" w:hAnsi="Arial" w:cs="Arial"/>
        </w:rPr>
        <w:t>tendo</w:t>
      </w:r>
      <w:r w:rsidRPr="004853ED">
        <w:rPr>
          <w:rFonts w:ascii="Arial" w:hAnsi="Arial" w:cs="Arial"/>
          <w:spacing w:val="-3"/>
        </w:rPr>
        <w:t xml:space="preserve"> </w:t>
      </w:r>
      <w:r w:rsidRPr="004853ED">
        <w:rPr>
          <w:rFonts w:ascii="Arial" w:hAnsi="Arial" w:cs="Arial"/>
        </w:rPr>
        <w:t>ainda,</w:t>
      </w:r>
      <w:r w:rsidRPr="004853ED">
        <w:rPr>
          <w:rFonts w:ascii="Arial" w:hAnsi="Arial" w:cs="Arial"/>
          <w:spacing w:val="-4"/>
        </w:rPr>
        <w:t xml:space="preserve"> </w:t>
      </w:r>
      <w:r w:rsidRPr="004853ED">
        <w:rPr>
          <w:rFonts w:ascii="Arial" w:hAnsi="Arial" w:cs="Arial"/>
        </w:rPr>
        <w:t>a interdição do local de abastecimento.</w:t>
      </w:r>
    </w:p>
    <w:p w14:paraId="7122AC3C" w14:textId="77777777" w:rsidR="004853ED" w:rsidRPr="004853ED" w:rsidRDefault="004853ED" w:rsidP="004853ED">
      <w:pPr>
        <w:pStyle w:val="Corpodetexto"/>
        <w:spacing w:before="118" w:line="261" w:lineRule="auto"/>
        <w:ind w:left="2" w:right="148"/>
        <w:rPr>
          <w:rFonts w:ascii="Arial" w:hAnsi="Arial" w:cs="Arial"/>
        </w:rPr>
      </w:pPr>
      <w:r w:rsidRPr="004853ED">
        <w:rPr>
          <w:rFonts w:ascii="Arial" w:hAnsi="Arial" w:cs="Arial"/>
          <w:b/>
        </w:rPr>
        <w:t xml:space="preserve">OBS.: </w:t>
      </w:r>
      <w:r w:rsidRPr="004853ED">
        <w:rPr>
          <w:rFonts w:ascii="Arial" w:hAnsi="Arial" w:cs="Arial"/>
        </w:rPr>
        <w:t>os técnicos analistas do processo poderão solicitar esclarecimentos e documentos complementares durante a análise processual.</w:t>
      </w:r>
    </w:p>
    <w:p w14:paraId="5A367162" w14:textId="77777777" w:rsidR="004853ED" w:rsidRPr="004853ED" w:rsidRDefault="004853ED" w:rsidP="004853ED">
      <w:pPr>
        <w:pStyle w:val="Corpodetexto"/>
        <w:jc w:val="left"/>
        <w:rPr>
          <w:rFonts w:ascii="Arial" w:hAnsi="Arial" w:cs="Arial"/>
        </w:rPr>
      </w:pPr>
    </w:p>
    <w:p w14:paraId="75A8928B" w14:textId="77777777" w:rsidR="004853ED" w:rsidRDefault="004853ED" w:rsidP="004853ED">
      <w:pPr>
        <w:pStyle w:val="Corpodetexto"/>
        <w:spacing w:before="104"/>
        <w:jc w:val="left"/>
        <w:rPr>
          <w:rFonts w:ascii="Arial" w:hAnsi="Arial" w:cs="Arial"/>
        </w:rPr>
      </w:pPr>
    </w:p>
    <w:p w14:paraId="06AEE04E" w14:textId="77777777" w:rsidR="004853ED" w:rsidRDefault="004853ED" w:rsidP="004853ED">
      <w:pPr>
        <w:pStyle w:val="Corpodetexto"/>
        <w:spacing w:before="104"/>
        <w:jc w:val="left"/>
        <w:rPr>
          <w:rFonts w:ascii="Arial" w:hAnsi="Arial" w:cs="Arial"/>
        </w:rPr>
      </w:pPr>
    </w:p>
    <w:p w14:paraId="09BE92E3" w14:textId="77777777" w:rsidR="004853ED" w:rsidRDefault="004853ED" w:rsidP="004853ED">
      <w:pPr>
        <w:pStyle w:val="Corpodetexto"/>
        <w:spacing w:before="104"/>
        <w:jc w:val="left"/>
        <w:rPr>
          <w:rFonts w:ascii="Arial" w:hAnsi="Arial" w:cs="Arial"/>
        </w:rPr>
      </w:pPr>
    </w:p>
    <w:p w14:paraId="33532E7B" w14:textId="77777777" w:rsidR="004853ED" w:rsidRDefault="004853ED" w:rsidP="004853ED">
      <w:pPr>
        <w:pStyle w:val="Corpodetexto"/>
        <w:spacing w:before="104"/>
        <w:jc w:val="left"/>
        <w:rPr>
          <w:rFonts w:ascii="Arial" w:hAnsi="Arial" w:cs="Arial"/>
        </w:rPr>
      </w:pPr>
    </w:p>
    <w:p w14:paraId="1D515BF2" w14:textId="77777777" w:rsidR="004853ED" w:rsidRPr="004853ED" w:rsidRDefault="004853ED" w:rsidP="004853ED">
      <w:pPr>
        <w:pStyle w:val="Corpodetexto"/>
        <w:spacing w:before="104"/>
        <w:jc w:val="left"/>
        <w:rPr>
          <w:rFonts w:ascii="Arial" w:hAnsi="Arial" w:cs="Arial"/>
        </w:rPr>
      </w:pPr>
    </w:p>
    <w:p w14:paraId="5F0AC572" w14:textId="77777777" w:rsidR="004853ED" w:rsidRPr="004853ED" w:rsidRDefault="004853ED" w:rsidP="004853ED">
      <w:pPr>
        <w:pStyle w:val="Corpodetexto"/>
        <w:ind w:left="2371" w:right="141" w:hanging="714"/>
        <w:jc w:val="right"/>
        <w:rPr>
          <w:rFonts w:ascii="Arial" w:hAnsi="Arial" w:cs="Arial"/>
        </w:rPr>
      </w:pPr>
      <w:r w:rsidRPr="004853ED">
        <w:rPr>
          <w:rFonts w:ascii="Arial" w:hAnsi="Arial" w:cs="Arial"/>
        </w:rPr>
        <w:t>Secretaria</w:t>
      </w:r>
      <w:r w:rsidRPr="004853ED">
        <w:rPr>
          <w:rFonts w:ascii="Arial" w:hAnsi="Arial" w:cs="Arial"/>
          <w:spacing w:val="-5"/>
        </w:rPr>
        <w:t xml:space="preserve"> </w:t>
      </w:r>
      <w:r w:rsidRPr="004853ED">
        <w:rPr>
          <w:rFonts w:ascii="Arial" w:hAnsi="Arial" w:cs="Arial"/>
        </w:rPr>
        <w:t>de</w:t>
      </w:r>
      <w:r w:rsidRPr="004853ED">
        <w:rPr>
          <w:rFonts w:ascii="Arial" w:hAnsi="Arial" w:cs="Arial"/>
          <w:spacing w:val="-5"/>
        </w:rPr>
        <w:t xml:space="preserve"> </w:t>
      </w:r>
      <w:r w:rsidRPr="004853ED">
        <w:rPr>
          <w:rFonts w:ascii="Arial" w:hAnsi="Arial" w:cs="Arial"/>
        </w:rPr>
        <w:t>Meio</w:t>
      </w:r>
      <w:r w:rsidRPr="004853ED">
        <w:rPr>
          <w:rFonts w:ascii="Arial" w:hAnsi="Arial" w:cs="Arial"/>
          <w:spacing w:val="-3"/>
        </w:rPr>
        <w:t xml:space="preserve"> </w:t>
      </w:r>
      <w:r w:rsidRPr="004853ED">
        <w:rPr>
          <w:rFonts w:ascii="Arial" w:hAnsi="Arial" w:cs="Arial"/>
        </w:rPr>
        <w:t>Ambiente,</w:t>
      </w:r>
      <w:r w:rsidRPr="004853ED">
        <w:rPr>
          <w:rFonts w:ascii="Arial" w:hAnsi="Arial" w:cs="Arial"/>
          <w:spacing w:val="-5"/>
        </w:rPr>
        <w:t xml:space="preserve"> </w:t>
      </w:r>
      <w:r w:rsidRPr="004853ED">
        <w:rPr>
          <w:rFonts w:ascii="Arial" w:hAnsi="Arial" w:cs="Arial"/>
        </w:rPr>
        <w:t>Saneamento</w:t>
      </w:r>
      <w:r w:rsidRPr="004853ED">
        <w:rPr>
          <w:rFonts w:ascii="Arial" w:hAnsi="Arial" w:cs="Arial"/>
          <w:spacing w:val="-6"/>
        </w:rPr>
        <w:t xml:space="preserve"> </w:t>
      </w:r>
      <w:r w:rsidRPr="004853ED">
        <w:rPr>
          <w:rFonts w:ascii="Arial" w:hAnsi="Arial" w:cs="Arial"/>
        </w:rPr>
        <w:t>e</w:t>
      </w:r>
      <w:r w:rsidRPr="004853ED">
        <w:rPr>
          <w:rFonts w:ascii="Arial" w:hAnsi="Arial" w:cs="Arial"/>
          <w:spacing w:val="-5"/>
        </w:rPr>
        <w:t xml:space="preserve"> </w:t>
      </w:r>
      <w:r w:rsidRPr="004853ED">
        <w:rPr>
          <w:rFonts w:ascii="Arial" w:hAnsi="Arial" w:cs="Arial"/>
        </w:rPr>
        <w:t>Recursos</w:t>
      </w:r>
      <w:r w:rsidRPr="004853ED">
        <w:rPr>
          <w:rFonts w:ascii="Arial" w:hAnsi="Arial" w:cs="Arial"/>
          <w:spacing w:val="-4"/>
        </w:rPr>
        <w:t xml:space="preserve"> </w:t>
      </w:r>
      <w:r w:rsidRPr="004853ED">
        <w:rPr>
          <w:rFonts w:ascii="Arial" w:hAnsi="Arial" w:cs="Arial"/>
        </w:rPr>
        <w:t>Hídricos</w:t>
      </w:r>
      <w:r w:rsidRPr="004853ED">
        <w:rPr>
          <w:rFonts w:ascii="Arial" w:hAnsi="Arial" w:cs="Arial"/>
          <w:spacing w:val="-4"/>
        </w:rPr>
        <w:t xml:space="preserve"> </w:t>
      </w:r>
      <w:r w:rsidRPr="004853ED">
        <w:rPr>
          <w:rFonts w:ascii="Arial" w:hAnsi="Arial" w:cs="Arial"/>
        </w:rPr>
        <w:t>de</w:t>
      </w:r>
      <w:r w:rsidRPr="004853ED">
        <w:rPr>
          <w:rFonts w:ascii="Arial" w:hAnsi="Arial" w:cs="Arial"/>
          <w:spacing w:val="-4"/>
        </w:rPr>
        <w:t xml:space="preserve"> </w:t>
      </w:r>
      <w:r w:rsidRPr="004853ED">
        <w:rPr>
          <w:rFonts w:ascii="Arial" w:hAnsi="Arial" w:cs="Arial"/>
        </w:rPr>
        <w:t>Cristalina Endereço:</w:t>
      </w:r>
      <w:r w:rsidRPr="004853ED">
        <w:rPr>
          <w:rFonts w:ascii="Arial" w:hAnsi="Arial" w:cs="Arial"/>
          <w:spacing w:val="-6"/>
        </w:rPr>
        <w:t xml:space="preserve"> </w:t>
      </w:r>
      <w:r w:rsidRPr="004853ED">
        <w:rPr>
          <w:rFonts w:ascii="Arial" w:hAnsi="Arial" w:cs="Arial"/>
        </w:rPr>
        <w:t>Rua</w:t>
      </w:r>
      <w:r w:rsidRPr="004853ED">
        <w:rPr>
          <w:rFonts w:ascii="Arial" w:hAnsi="Arial" w:cs="Arial"/>
          <w:spacing w:val="-5"/>
        </w:rPr>
        <w:t xml:space="preserve"> </w:t>
      </w:r>
      <w:r w:rsidRPr="004853ED">
        <w:rPr>
          <w:rFonts w:ascii="Arial" w:hAnsi="Arial" w:cs="Arial"/>
        </w:rPr>
        <w:t>Aymorés,</w:t>
      </w:r>
      <w:r w:rsidRPr="004853ED">
        <w:rPr>
          <w:rFonts w:ascii="Arial" w:hAnsi="Arial" w:cs="Arial"/>
          <w:spacing w:val="-6"/>
        </w:rPr>
        <w:t xml:space="preserve"> </w:t>
      </w:r>
      <w:r w:rsidRPr="004853ED">
        <w:rPr>
          <w:rFonts w:ascii="Arial" w:hAnsi="Arial" w:cs="Arial"/>
        </w:rPr>
        <w:t>Qd.</w:t>
      </w:r>
      <w:r w:rsidRPr="004853ED">
        <w:rPr>
          <w:rFonts w:ascii="Arial" w:hAnsi="Arial" w:cs="Arial"/>
          <w:spacing w:val="-5"/>
        </w:rPr>
        <w:t xml:space="preserve"> </w:t>
      </w:r>
      <w:r w:rsidRPr="004853ED">
        <w:rPr>
          <w:rFonts w:ascii="Arial" w:hAnsi="Arial" w:cs="Arial"/>
        </w:rPr>
        <w:t>M,</w:t>
      </w:r>
      <w:r w:rsidRPr="004853ED">
        <w:rPr>
          <w:rFonts w:ascii="Arial" w:hAnsi="Arial" w:cs="Arial"/>
          <w:spacing w:val="-4"/>
        </w:rPr>
        <w:t xml:space="preserve"> </w:t>
      </w:r>
      <w:r w:rsidRPr="004853ED">
        <w:rPr>
          <w:rFonts w:ascii="Arial" w:hAnsi="Arial" w:cs="Arial"/>
        </w:rPr>
        <w:t>Lt.</w:t>
      </w:r>
      <w:r w:rsidRPr="004853ED">
        <w:rPr>
          <w:rFonts w:ascii="Arial" w:hAnsi="Arial" w:cs="Arial"/>
          <w:spacing w:val="-4"/>
        </w:rPr>
        <w:t xml:space="preserve"> </w:t>
      </w:r>
      <w:r w:rsidRPr="004853ED">
        <w:rPr>
          <w:rFonts w:ascii="Arial" w:hAnsi="Arial" w:cs="Arial"/>
        </w:rPr>
        <w:t>208A</w:t>
      </w:r>
      <w:r w:rsidRPr="004853ED">
        <w:rPr>
          <w:rFonts w:ascii="Arial" w:hAnsi="Arial" w:cs="Arial"/>
          <w:spacing w:val="-5"/>
        </w:rPr>
        <w:t xml:space="preserve"> </w:t>
      </w:r>
      <w:r w:rsidRPr="004853ED">
        <w:rPr>
          <w:rFonts w:ascii="Arial" w:hAnsi="Arial" w:cs="Arial"/>
        </w:rPr>
        <w:t>(em</w:t>
      </w:r>
      <w:r w:rsidRPr="004853ED">
        <w:rPr>
          <w:rFonts w:ascii="Arial" w:hAnsi="Arial" w:cs="Arial"/>
          <w:spacing w:val="-2"/>
        </w:rPr>
        <w:t xml:space="preserve"> </w:t>
      </w:r>
      <w:r w:rsidRPr="004853ED">
        <w:rPr>
          <w:rFonts w:ascii="Arial" w:hAnsi="Arial" w:cs="Arial"/>
        </w:rPr>
        <w:t>frente</w:t>
      </w:r>
      <w:r w:rsidRPr="004853ED">
        <w:rPr>
          <w:rFonts w:ascii="Arial" w:hAnsi="Arial" w:cs="Arial"/>
          <w:spacing w:val="-7"/>
        </w:rPr>
        <w:t xml:space="preserve"> </w:t>
      </w:r>
      <w:r w:rsidRPr="004853ED">
        <w:rPr>
          <w:rFonts w:ascii="Arial" w:hAnsi="Arial" w:cs="Arial"/>
        </w:rPr>
        <w:t>à</w:t>
      </w:r>
      <w:r w:rsidRPr="004853ED">
        <w:rPr>
          <w:rFonts w:ascii="Arial" w:hAnsi="Arial" w:cs="Arial"/>
          <w:spacing w:val="-3"/>
        </w:rPr>
        <w:t xml:space="preserve"> </w:t>
      </w:r>
      <w:r w:rsidRPr="004853ED">
        <w:rPr>
          <w:rFonts w:ascii="Arial" w:hAnsi="Arial" w:cs="Arial"/>
        </w:rPr>
        <w:t>Polícia</w:t>
      </w:r>
      <w:r w:rsidRPr="004853ED">
        <w:rPr>
          <w:rFonts w:ascii="Arial" w:hAnsi="Arial" w:cs="Arial"/>
          <w:spacing w:val="-4"/>
        </w:rPr>
        <w:t xml:space="preserve"> </w:t>
      </w:r>
      <w:r w:rsidRPr="004853ED">
        <w:rPr>
          <w:rFonts w:ascii="Arial" w:hAnsi="Arial" w:cs="Arial"/>
          <w:spacing w:val="-2"/>
        </w:rPr>
        <w:t>Militar)</w:t>
      </w:r>
    </w:p>
    <w:p w14:paraId="583E1B3A" w14:textId="2C12C00B" w:rsidR="004853ED" w:rsidRPr="004853ED" w:rsidRDefault="004853ED" w:rsidP="004853E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853ED">
        <w:rPr>
          <w:rFonts w:ascii="Arial" w:hAnsi="Arial" w:cs="Arial"/>
          <w:sz w:val="20"/>
          <w:szCs w:val="20"/>
        </w:rPr>
        <w:t>Contato:</w:t>
      </w:r>
      <w:r w:rsidRPr="004853ED">
        <w:rPr>
          <w:rFonts w:ascii="Arial" w:hAnsi="Arial" w:cs="Arial"/>
          <w:spacing w:val="-9"/>
          <w:sz w:val="20"/>
          <w:szCs w:val="20"/>
        </w:rPr>
        <w:t xml:space="preserve"> </w:t>
      </w:r>
      <w:hyperlink r:id="rId8" w:history="1">
        <w:r w:rsidRPr="004853ED">
          <w:rPr>
            <w:rStyle w:val="Hyperlink"/>
            <w:rFonts w:ascii="Arial" w:hAnsi="Arial" w:cs="Arial"/>
            <w:color w:val="auto"/>
            <w:spacing w:val="-2"/>
            <w:sz w:val="20"/>
            <w:szCs w:val="20"/>
            <w:u w:val="none"/>
          </w:rPr>
          <w:t>meioambiente@cristalina.go.gov.br</w:t>
        </w:r>
      </w:hyperlink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4853ED">
        <w:rPr>
          <w:rFonts w:ascii="Arial" w:hAnsi="Arial" w:cs="Arial"/>
          <w:spacing w:val="-2"/>
          <w:sz w:val="20"/>
          <w:szCs w:val="20"/>
        </w:rPr>
        <w:t>Telefone</w:t>
      </w:r>
      <w:r>
        <w:rPr>
          <w:rFonts w:ascii="Arial" w:hAnsi="Arial" w:cs="Arial"/>
          <w:spacing w:val="-2"/>
          <w:sz w:val="20"/>
          <w:szCs w:val="20"/>
        </w:rPr>
        <w:t>: (61) 9 9655-0879</w:t>
      </w:r>
    </w:p>
    <w:sectPr w:rsidR="004853ED" w:rsidRPr="004853E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953B" w14:textId="77777777" w:rsidR="00FF504B" w:rsidRDefault="00FF504B" w:rsidP="009D016E">
      <w:pPr>
        <w:spacing w:after="0" w:line="240" w:lineRule="auto"/>
      </w:pPr>
      <w:r>
        <w:separator/>
      </w:r>
    </w:p>
  </w:endnote>
  <w:endnote w:type="continuationSeparator" w:id="0">
    <w:p w14:paraId="37F50A1A" w14:textId="77777777" w:rsidR="00FF504B" w:rsidRDefault="00FF504B" w:rsidP="009D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FB44" w14:textId="77777777" w:rsidR="00FF504B" w:rsidRDefault="00FF504B" w:rsidP="009D016E">
      <w:pPr>
        <w:spacing w:after="0" w:line="240" w:lineRule="auto"/>
      </w:pPr>
      <w:r>
        <w:separator/>
      </w:r>
    </w:p>
  </w:footnote>
  <w:footnote w:type="continuationSeparator" w:id="0">
    <w:p w14:paraId="51A7972D" w14:textId="77777777" w:rsidR="00FF504B" w:rsidRDefault="00FF504B" w:rsidP="009D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DE88" w14:textId="5AE3D8BF" w:rsidR="009D016E" w:rsidRPr="009D016E" w:rsidRDefault="009D016E" w:rsidP="009D01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F08C0" wp14:editId="23B4D51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617AD"/>
    <w:multiLevelType w:val="hybridMultilevel"/>
    <w:tmpl w:val="FC1081EE"/>
    <w:lvl w:ilvl="0" w:tplc="FCCCE5CC">
      <w:start w:val="1"/>
      <w:numFmt w:val="decimal"/>
      <w:lvlText w:val="%1."/>
      <w:lvlJc w:val="left"/>
      <w:pPr>
        <w:ind w:left="426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6621068">
      <w:numFmt w:val="bullet"/>
      <w:lvlText w:val="•"/>
      <w:lvlJc w:val="left"/>
      <w:pPr>
        <w:ind w:left="1242" w:hanging="425"/>
      </w:pPr>
      <w:rPr>
        <w:rFonts w:hint="default"/>
        <w:lang w:val="pt-PT" w:eastAsia="en-US" w:bidi="ar-SA"/>
      </w:rPr>
    </w:lvl>
    <w:lvl w:ilvl="2" w:tplc="E7E02BCA">
      <w:numFmt w:val="bullet"/>
      <w:lvlText w:val="•"/>
      <w:lvlJc w:val="left"/>
      <w:pPr>
        <w:ind w:left="2065" w:hanging="425"/>
      </w:pPr>
      <w:rPr>
        <w:rFonts w:hint="default"/>
        <w:lang w:val="pt-PT" w:eastAsia="en-US" w:bidi="ar-SA"/>
      </w:rPr>
    </w:lvl>
    <w:lvl w:ilvl="3" w:tplc="2DD84782">
      <w:numFmt w:val="bullet"/>
      <w:lvlText w:val="•"/>
      <w:lvlJc w:val="left"/>
      <w:pPr>
        <w:ind w:left="2888" w:hanging="425"/>
      </w:pPr>
      <w:rPr>
        <w:rFonts w:hint="default"/>
        <w:lang w:val="pt-PT" w:eastAsia="en-US" w:bidi="ar-SA"/>
      </w:rPr>
    </w:lvl>
    <w:lvl w:ilvl="4" w:tplc="95205DF2">
      <w:numFmt w:val="bullet"/>
      <w:lvlText w:val="•"/>
      <w:lvlJc w:val="left"/>
      <w:pPr>
        <w:ind w:left="3710" w:hanging="425"/>
      </w:pPr>
      <w:rPr>
        <w:rFonts w:hint="default"/>
        <w:lang w:val="pt-PT" w:eastAsia="en-US" w:bidi="ar-SA"/>
      </w:rPr>
    </w:lvl>
    <w:lvl w:ilvl="5" w:tplc="67301604">
      <w:numFmt w:val="bullet"/>
      <w:lvlText w:val="•"/>
      <w:lvlJc w:val="left"/>
      <w:pPr>
        <w:ind w:left="4533" w:hanging="425"/>
      </w:pPr>
      <w:rPr>
        <w:rFonts w:hint="default"/>
        <w:lang w:val="pt-PT" w:eastAsia="en-US" w:bidi="ar-SA"/>
      </w:rPr>
    </w:lvl>
    <w:lvl w:ilvl="6" w:tplc="193EB184">
      <w:numFmt w:val="bullet"/>
      <w:lvlText w:val="•"/>
      <w:lvlJc w:val="left"/>
      <w:pPr>
        <w:ind w:left="5356" w:hanging="425"/>
      </w:pPr>
      <w:rPr>
        <w:rFonts w:hint="default"/>
        <w:lang w:val="pt-PT" w:eastAsia="en-US" w:bidi="ar-SA"/>
      </w:rPr>
    </w:lvl>
    <w:lvl w:ilvl="7" w:tplc="C168241E">
      <w:numFmt w:val="bullet"/>
      <w:lvlText w:val="•"/>
      <w:lvlJc w:val="left"/>
      <w:pPr>
        <w:ind w:left="6179" w:hanging="425"/>
      </w:pPr>
      <w:rPr>
        <w:rFonts w:hint="default"/>
        <w:lang w:val="pt-PT" w:eastAsia="en-US" w:bidi="ar-SA"/>
      </w:rPr>
    </w:lvl>
    <w:lvl w:ilvl="8" w:tplc="102262D2">
      <w:numFmt w:val="bullet"/>
      <w:lvlText w:val="•"/>
      <w:lvlJc w:val="left"/>
      <w:pPr>
        <w:ind w:left="7001" w:hanging="425"/>
      </w:pPr>
      <w:rPr>
        <w:rFonts w:hint="default"/>
        <w:lang w:val="pt-PT" w:eastAsia="en-US" w:bidi="ar-SA"/>
      </w:rPr>
    </w:lvl>
  </w:abstractNum>
  <w:num w:numId="1" w16cid:durableId="29656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E"/>
    <w:rsid w:val="000F5A32"/>
    <w:rsid w:val="00221877"/>
    <w:rsid w:val="0024473E"/>
    <w:rsid w:val="003474AE"/>
    <w:rsid w:val="003B710E"/>
    <w:rsid w:val="004853ED"/>
    <w:rsid w:val="00841DD6"/>
    <w:rsid w:val="0086319A"/>
    <w:rsid w:val="009A5C6C"/>
    <w:rsid w:val="009D016E"/>
    <w:rsid w:val="00B84521"/>
    <w:rsid w:val="00BA20D9"/>
    <w:rsid w:val="00BE3EEA"/>
    <w:rsid w:val="00C32699"/>
    <w:rsid w:val="00E52773"/>
    <w:rsid w:val="00F14D0B"/>
    <w:rsid w:val="00F62D33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05BB"/>
  <w15:chartTrackingRefBased/>
  <w15:docId w15:val="{88DDDA4A-A8EA-4617-A320-4F80EC3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1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1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1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1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1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1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01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9D01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01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1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16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16E"/>
  </w:style>
  <w:style w:type="paragraph" w:styleId="Rodap">
    <w:name w:val="footer"/>
    <w:basedOn w:val="Normal"/>
    <w:link w:val="Rodap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16E"/>
  </w:style>
  <w:style w:type="paragraph" w:styleId="Corpodetexto">
    <w:name w:val="Body Text"/>
    <w:basedOn w:val="Normal"/>
    <w:link w:val="CorpodetextoChar"/>
    <w:uiPriority w:val="1"/>
    <w:qFormat/>
    <w:rsid w:val="004853ED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853ED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853E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oambiente@cristalina.go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oambiente@cristalina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M. Ambiente1</cp:lastModifiedBy>
  <cp:revision>2</cp:revision>
  <dcterms:created xsi:type="dcterms:W3CDTF">2025-05-14T19:33:00Z</dcterms:created>
  <dcterms:modified xsi:type="dcterms:W3CDTF">2025-05-14T19:33:00Z</dcterms:modified>
</cp:coreProperties>
</file>