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Default="00C32699" w:rsidP="00C32699">
      <w:pPr>
        <w:spacing w:after="0"/>
        <w:jc w:val="center"/>
      </w:pPr>
    </w:p>
    <w:p w14:paraId="73F5CF19" w14:textId="77777777" w:rsidR="00C32699" w:rsidRPr="009C0255" w:rsidRDefault="00C32699" w:rsidP="009C0255">
      <w:pPr>
        <w:spacing w:after="0"/>
        <w:jc w:val="center"/>
        <w:rPr>
          <w:rFonts w:ascii="Arial" w:hAnsi="Arial" w:cs="Arial"/>
          <w:b/>
          <w:bCs/>
        </w:rPr>
      </w:pPr>
    </w:p>
    <w:p w14:paraId="4C87D418" w14:textId="2F4EF97F" w:rsidR="00C32699" w:rsidRDefault="009C0255" w:rsidP="009C0255">
      <w:pPr>
        <w:spacing w:after="0"/>
        <w:jc w:val="center"/>
        <w:rPr>
          <w:rFonts w:ascii="Arial" w:hAnsi="Arial" w:cs="Arial"/>
          <w:b/>
          <w:bCs/>
        </w:rPr>
      </w:pPr>
      <w:r w:rsidRPr="009C0255">
        <w:rPr>
          <w:rFonts w:ascii="Arial" w:hAnsi="Arial" w:cs="Arial"/>
          <w:b/>
          <w:bCs/>
        </w:rPr>
        <w:t>LICENÇA AMBIENTAL PRÉVIA</w:t>
      </w:r>
      <w:r>
        <w:rPr>
          <w:rFonts w:ascii="Arial" w:hAnsi="Arial" w:cs="Arial"/>
          <w:b/>
          <w:bCs/>
        </w:rPr>
        <w:t xml:space="preserve"> – LP</w:t>
      </w:r>
    </w:p>
    <w:p w14:paraId="546CFF3B" w14:textId="6B0D319C" w:rsidR="009C0255" w:rsidRDefault="009C0255" w:rsidP="009C0255">
      <w:pPr>
        <w:spacing w:after="0"/>
        <w:jc w:val="both"/>
        <w:rPr>
          <w:rFonts w:ascii="Arial" w:hAnsi="Arial"/>
          <w:b/>
          <w:sz w:val="20"/>
          <w:szCs w:val="20"/>
        </w:rPr>
      </w:pPr>
      <w:r w:rsidRPr="009C0255">
        <w:rPr>
          <w:rFonts w:ascii="Arial" w:hAnsi="Arial"/>
          <w:b/>
          <w:sz w:val="20"/>
          <w:szCs w:val="20"/>
        </w:rPr>
        <w:t>RESERVATÓRIOS/BARRAGENS E DIQUES EM CURSO DE ÁGUA PARA ABASTECIMENTO HUMANO,</w:t>
      </w:r>
      <w:r w:rsidRPr="009C025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DESSEDENTAÇÃO</w:t>
      </w:r>
      <w:r w:rsidRPr="009C0255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ANIMAL,</w:t>
      </w:r>
      <w:r w:rsidRPr="009C025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IRRIGAÇÃO,</w:t>
      </w:r>
      <w:r w:rsidRPr="009C025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FINS</w:t>
      </w:r>
      <w:r w:rsidRPr="009C0255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PAISAGÍSTICOS</w:t>
      </w:r>
      <w:r w:rsidRPr="009C0255">
        <w:rPr>
          <w:rFonts w:ascii="Arial" w:hAnsi="Arial"/>
          <w:b/>
          <w:spacing w:val="-6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E</w:t>
      </w:r>
      <w:r w:rsidRPr="009C025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9C0255">
        <w:rPr>
          <w:rFonts w:ascii="Arial" w:hAnsi="Arial"/>
          <w:b/>
          <w:sz w:val="20"/>
          <w:szCs w:val="20"/>
        </w:rPr>
        <w:t>COMPOSIÇÃO URBANA, LAZER, TURISMO E AQUICULTURA SEM REMOÇÃO DE PESSOAS</w:t>
      </w:r>
    </w:p>
    <w:p w14:paraId="1E1DFC80" w14:textId="36994B62" w:rsidR="009C0255" w:rsidRDefault="009C0255" w:rsidP="009C0255">
      <w:pPr>
        <w:spacing w:after="0"/>
        <w:jc w:val="both"/>
        <w:rPr>
          <w:rFonts w:ascii="Arial" w:hAnsi="Arial"/>
          <w:b/>
          <w:sz w:val="20"/>
          <w:szCs w:val="20"/>
        </w:rPr>
      </w:pPr>
    </w:p>
    <w:p w14:paraId="0B857956" w14:textId="0313D820" w:rsidR="009C0255" w:rsidRDefault="009C0255" w:rsidP="009C0255">
      <w:pPr>
        <w:spacing w:after="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Documentos gerais</w:t>
      </w:r>
    </w:p>
    <w:p w14:paraId="3FF9AD26" w14:textId="77777777" w:rsidR="009C0255" w:rsidRDefault="009C0255" w:rsidP="009C0255">
      <w:pPr>
        <w:spacing w:after="0"/>
        <w:jc w:val="both"/>
        <w:rPr>
          <w:rFonts w:ascii="Arial" w:hAnsi="Arial"/>
          <w:b/>
          <w:sz w:val="20"/>
          <w:szCs w:val="20"/>
        </w:rPr>
      </w:pPr>
    </w:p>
    <w:p w14:paraId="547F5D07" w14:textId="5859B98A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 xml:space="preserve">Requerimento (disponível em: </w:t>
      </w:r>
      <w:hyperlink r:id="rId8">
        <w:r w:rsidRPr="002239E4">
          <w:rPr>
            <w:rFonts w:ascii="Arial" w:hAnsi="Arial" w:cs="Arial"/>
            <w:sz w:val="20"/>
            <w:szCs w:val="20"/>
            <w:u w:val="single"/>
          </w:rPr>
          <w:t>http://cristalina.go.gov.br/secretarias/secretaria-municipal-de-</w:t>
        </w:r>
      </w:hyperlink>
      <w:r w:rsidRPr="002239E4">
        <w:rPr>
          <w:rFonts w:ascii="Arial" w:hAnsi="Arial" w:cs="Arial"/>
          <w:sz w:val="20"/>
          <w:szCs w:val="20"/>
        </w:rPr>
        <w:t xml:space="preserve"> </w:t>
      </w:r>
      <w:hyperlink r:id="rId9">
        <w:r w:rsidRPr="002239E4">
          <w:rPr>
            <w:rFonts w:ascii="Arial" w:hAnsi="Arial" w:cs="Arial"/>
            <w:sz w:val="20"/>
            <w:szCs w:val="20"/>
            <w:u w:val="single"/>
          </w:rPr>
          <w:t>meio-ambiente-saneamento-e-recursos-</w:t>
        </w:r>
        <w:proofErr w:type="spellStart"/>
        <w:r w:rsidRPr="002239E4">
          <w:rPr>
            <w:rFonts w:ascii="Arial" w:hAnsi="Arial" w:cs="Arial"/>
            <w:sz w:val="20"/>
            <w:szCs w:val="20"/>
            <w:u w:val="single"/>
          </w:rPr>
          <w:t>hidricos</w:t>
        </w:r>
        <w:proofErr w:type="spellEnd"/>
        <w:r w:rsidRPr="002239E4">
          <w:rPr>
            <w:rFonts w:ascii="Arial" w:hAnsi="Arial" w:cs="Arial"/>
            <w:sz w:val="20"/>
            <w:szCs w:val="20"/>
            <w:u w:val="single"/>
          </w:rPr>
          <w:t>/</w:t>
        </w:r>
      </w:hyperlink>
      <w:r w:rsidRPr="002239E4">
        <w:rPr>
          <w:rFonts w:ascii="Arial" w:hAnsi="Arial" w:cs="Arial"/>
          <w:sz w:val="20"/>
          <w:szCs w:val="20"/>
        </w:rPr>
        <w:t>) devidamente preenchido e assinado;</w:t>
      </w:r>
    </w:p>
    <w:p w14:paraId="42743E53" w14:textId="2BAC7F95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Procuração pública ou particular, com firma reconhecida, em vigor, dando poderes ao procurador junto a Secretaria Municipal de Meio Ambiente, Saneamento e Recursos Hídricos – SMASRH de Cristalina/GO, se o requerimento não for assinado pelo titular do processo;</w:t>
      </w:r>
    </w:p>
    <w:p w14:paraId="6DA1697A" w14:textId="6CF0C669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Pessoa jurídica: Cópia do Contrato social ou Ato Constitutivo com a última alteração ou documento similar e cartão CNPJ ou Pessoa física: cópia do RG e CPF (ou cópia da CNH);</w:t>
      </w:r>
    </w:p>
    <w:p w14:paraId="4186FBDF" w14:textId="469458A2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Publicação em jornal oficial, bem como em periódico regional ou local de grande circulação, referente ao requerimento do licenciamento (Lei 6.938/1981);</w:t>
      </w:r>
    </w:p>
    <w:p w14:paraId="4262BF71" w14:textId="611F9481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Documento de titularidade da área (imóvel) afetado pelo empreendimento ou contrato que autoriza a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execução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da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atividade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em área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terceiro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ou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outro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instrumento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jurídico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que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comprove o direito de uso da propriedade para os fins requeridos;</w:t>
      </w:r>
    </w:p>
    <w:p w14:paraId="15618B8E" w14:textId="6E244A88" w:rsidR="009C0255" w:rsidRPr="002239E4" w:rsidRDefault="009C0255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 xml:space="preserve">Cadastro Ambiental Rural (CAR), quando o empreendimento/atividade for localizado em área </w:t>
      </w:r>
      <w:r w:rsidRPr="002239E4">
        <w:rPr>
          <w:rFonts w:ascii="Arial" w:hAnsi="Arial" w:cs="Arial"/>
          <w:spacing w:val="-2"/>
          <w:sz w:val="20"/>
          <w:szCs w:val="20"/>
        </w:rPr>
        <w:t>rural;</w:t>
      </w:r>
    </w:p>
    <w:p w14:paraId="653DAFD4" w14:textId="2212C7AB" w:rsidR="009C0255" w:rsidRPr="002239E4" w:rsidRDefault="002239E4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Croqui de localização do empreendimento/atividade, informando as coordenadas geográficas (para área rural) ou endereço completo e ponto de referência (para área urbana);</w:t>
      </w:r>
    </w:p>
    <w:p w14:paraId="179DCB60" w14:textId="655EDD51" w:rsidR="002239E4" w:rsidRPr="002239E4" w:rsidRDefault="002239E4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Mapa da propriedade com descrição das áreas da atividade/empreendimento a ser exercida/instalada. O mapa deverá ser apresentado georreferenciado com coordenadas geográficas, sistema de referência SIRGAS 2000, legendados, em cores, em escala compatível com o nível do detalhamento dos elementos, discriminando lâmina do reservatório, áreas de reserva legal, área de preservação permanente, área consolidada, vegetação nativa, entre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outras áreas e estruturas pertinentes ao processo;</w:t>
      </w:r>
    </w:p>
    <w:p w14:paraId="53718258" w14:textId="6465D2E0" w:rsidR="002239E4" w:rsidRPr="002239E4" w:rsidRDefault="002239E4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Certificado de Regularidade do consultor ambiental junto ao Cadastro Técnico Federal de Atividades e Instrumentos de Defesa Ambiental (CTF/AIDA);</w:t>
      </w:r>
    </w:p>
    <w:p w14:paraId="314A7FD1" w14:textId="59441B29" w:rsidR="002239E4" w:rsidRPr="002239E4" w:rsidRDefault="002239E4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 xml:space="preserve">Certificado de Regularidade do empreendimento/empreendedor junto ao Cadastro Técnico Federal de Atividades Potencialmente Poluidoras e Utilizadoras de Recursos Ambientais </w:t>
      </w:r>
      <w:r w:rsidRPr="002239E4">
        <w:rPr>
          <w:rFonts w:ascii="Arial" w:hAnsi="Arial" w:cs="Arial"/>
          <w:spacing w:val="-2"/>
          <w:sz w:val="20"/>
          <w:szCs w:val="20"/>
        </w:rPr>
        <w:t>(CTF/APP);</w:t>
      </w:r>
    </w:p>
    <w:p w14:paraId="72DB021A" w14:textId="34AD7BBA" w:rsidR="002239E4" w:rsidRPr="002239E4" w:rsidRDefault="002239E4" w:rsidP="009C025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Termo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Responsabilidade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sobre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as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informações</w:t>
      </w:r>
      <w:r w:rsidRPr="002239E4">
        <w:rPr>
          <w:rFonts w:ascii="Arial" w:hAnsi="Arial" w:cs="Arial"/>
          <w:sz w:val="20"/>
          <w:szCs w:val="20"/>
        </w:rPr>
        <w:tab/>
        <w:t>apresentadas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(disponível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 xml:space="preserve">em: </w:t>
      </w:r>
      <w:hyperlink r:id="rId10">
        <w:r w:rsidRPr="002239E4">
          <w:rPr>
            <w:rFonts w:ascii="Arial" w:hAnsi="Arial" w:cs="Arial"/>
            <w:spacing w:val="-2"/>
            <w:sz w:val="20"/>
            <w:szCs w:val="20"/>
            <w:u w:val="single"/>
          </w:rPr>
          <w:t>http://cristalina.go.gov.br/secretarias/secretaria-municipal-de-meio-ambiente-saneamento-e-</w:t>
        </w:r>
      </w:hyperlink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1">
        <w:r w:rsidRPr="002239E4">
          <w:rPr>
            <w:rFonts w:ascii="Arial" w:hAnsi="Arial" w:cs="Arial"/>
            <w:spacing w:val="-2"/>
            <w:sz w:val="20"/>
            <w:szCs w:val="20"/>
            <w:u w:val="single"/>
          </w:rPr>
          <w:t>recursos-</w:t>
        </w:r>
        <w:proofErr w:type="spellStart"/>
        <w:r w:rsidRPr="002239E4">
          <w:rPr>
            <w:rFonts w:ascii="Arial" w:hAnsi="Arial" w:cs="Arial"/>
            <w:spacing w:val="-2"/>
            <w:sz w:val="20"/>
            <w:szCs w:val="20"/>
            <w:u w:val="single"/>
          </w:rPr>
          <w:t>hidricos</w:t>
        </w:r>
        <w:proofErr w:type="spellEnd"/>
        <w:r w:rsidRPr="002239E4">
          <w:rPr>
            <w:rFonts w:ascii="Arial" w:hAnsi="Arial" w:cs="Arial"/>
            <w:spacing w:val="-2"/>
            <w:sz w:val="20"/>
            <w:szCs w:val="20"/>
            <w:u w:val="single"/>
          </w:rPr>
          <w:t>/</w:t>
        </w:r>
      </w:hyperlink>
      <w:r w:rsidRPr="002239E4">
        <w:rPr>
          <w:rFonts w:ascii="Arial" w:hAnsi="Arial" w:cs="Arial"/>
          <w:spacing w:val="-2"/>
          <w:sz w:val="20"/>
          <w:szCs w:val="20"/>
        </w:rPr>
        <w:t>)</w:t>
      </w:r>
    </w:p>
    <w:p w14:paraId="565F3144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4E0203C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20C5B7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7F9E599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9FD87A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8BEFDD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9B1D22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8AB417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017E15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6B28181" w14:textId="60A679A1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b/>
          <w:bCs/>
          <w:sz w:val="20"/>
          <w:szCs w:val="20"/>
        </w:rPr>
        <w:t>Documentos específicos</w:t>
      </w:r>
    </w:p>
    <w:p w14:paraId="077A2680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703686D" w14:textId="3F2246B1" w:rsidR="002239E4" w:rsidRPr="002239E4" w:rsidRDefault="002239E4" w:rsidP="002239E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98198811"/>
      <w:r w:rsidRPr="002239E4">
        <w:rPr>
          <w:rFonts w:ascii="Arial" w:hAnsi="Arial" w:cs="Arial"/>
          <w:sz w:val="20"/>
          <w:szCs w:val="20"/>
        </w:rPr>
        <w:t>Cópia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ou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protocolo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do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pedido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outorga</w:t>
      </w:r>
      <w:r w:rsidRPr="002239E4">
        <w:rPr>
          <w:rFonts w:ascii="Arial" w:hAnsi="Arial" w:cs="Arial"/>
          <w:spacing w:val="-5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uso</w:t>
      </w:r>
      <w:r w:rsidRPr="002239E4">
        <w:rPr>
          <w:rFonts w:ascii="Arial" w:hAnsi="Arial" w:cs="Arial"/>
          <w:spacing w:val="-5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da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pacing w:val="-2"/>
          <w:sz w:val="20"/>
          <w:szCs w:val="20"/>
        </w:rPr>
        <w:t>água;</w:t>
      </w:r>
      <w:bookmarkEnd w:id="0"/>
    </w:p>
    <w:p w14:paraId="48917502" w14:textId="534279D9" w:rsidR="002239E4" w:rsidRPr="002239E4" w:rsidRDefault="002239E4" w:rsidP="002239E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Anteprojeto do empreendimento, com Anotação de Responsabilidade Técnica (ART) do responsável pela elaboração, em conformidade com as atribuições do profissional, com</w:t>
      </w:r>
      <w:r w:rsidRPr="002239E4">
        <w:rPr>
          <w:rFonts w:ascii="Arial" w:hAnsi="Arial" w:cs="Arial"/>
          <w:spacing w:val="8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memorial descritivo simplificado contendo as seguintes informações sobre a obra, quando couber:</w:t>
      </w:r>
      <w:r w:rsidRPr="002239E4">
        <w:rPr>
          <w:rFonts w:ascii="Arial" w:hAnsi="Arial" w:cs="Arial"/>
          <w:spacing w:val="-1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área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alagada,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perímetro,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vazão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aproximada, determinação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da</w:t>
      </w:r>
      <w:r w:rsidRPr="002239E4">
        <w:rPr>
          <w:rFonts w:ascii="Arial" w:hAnsi="Arial" w:cs="Arial"/>
          <w:spacing w:val="-3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vazão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2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máxima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cheia e dos volumes de regularização do reservatório com base em precipitações, associadas a uma duração e a uma probabilidade de excedência, e nas características da bacia hidrográfica, dimensões aproximadas do maciço/taipa e do vertedouro, material</w:t>
      </w:r>
      <w:r w:rsidRPr="002239E4">
        <w:rPr>
          <w:rFonts w:ascii="Arial" w:hAnsi="Arial" w:cs="Arial"/>
          <w:spacing w:val="-1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 ser utilizado incluindo áreas de empréstimo e/ou recuperação de área degradada;</w:t>
      </w:r>
    </w:p>
    <w:p w14:paraId="2CD87352" w14:textId="06CCE610" w:rsidR="002239E4" w:rsidRPr="002239E4" w:rsidRDefault="002239E4" w:rsidP="002239E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Anuência da agência/órgão competente quando o empreendimento for ser instalado em sobreposição a áreas/estruturas especiais (por exemplo, faixas de servidão, dutos, zona de proteção e/ou segurança aeroportuária, área com regime de concessão/licenciamento/monopolização/permissão de lavra, torres de telecomunicação, infraestrutura prevista em planos governamentais);</w:t>
      </w:r>
    </w:p>
    <w:p w14:paraId="38C2247F" w14:textId="053E8A9C" w:rsidR="002239E4" w:rsidRPr="002239E4" w:rsidRDefault="002239E4" w:rsidP="002239E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Anuência do(s) detentor(es) de propriedade(s) vizinha(s) caso o empreendimento esteja localizado em localização limítrofe da propriedade;</w:t>
      </w:r>
    </w:p>
    <w:p w14:paraId="5DC71D3F" w14:textId="1E780A5B" w:rsidR="002239E4" w:rsidRPr="002239E4" w:rsidRDefault="002239E4" w:rsidP="002239E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239E4">
        <w:rPr>
          <w:rFonts w:ascii="Arial" w:hAnsi="Arial" w:cs="Arial"/>
          <w:sz w:val="20"/>
          <w:szCs w:val="20"/>
        </w:rPr>
        <w:t>Comprovante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de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pagamento</w:t>
      </w:r>
      <w:r w:rsidRPr="002239E4">
        <w:rPr>
          <w:rFonts w:ascii="Arial" w:hAnsi="Arial" w:cs="Arial"/>
          <w:spacing w:val="-4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taxa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da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licença</w:t>
      </w:r>
      <w:r w:rsidRPr="002239E4">
        <w:rPr>
          <w:rFonts w:ascii="Arial" w:hAnsi="Arial" w:cs="Arial"/>
          <w:spacing w:val="-6"/>
          <w:sz w:val="20"/>
          <w:szCs w:val="20"/>
        </w:rPr>
        <w:t xml:space="preserve"> </w:t>
      </w:r>
      <w:r w:rsidRPr="002239E4">
        <w:rPr>
          <w:rFonts w:ascii="Arial" w:hAnsi="Arial" w:cs="Arial"/>
          <w:spacing w:val="-2"/>
          <w:sz w:val="20"/>
          <w:szCs w:val="20"/>
        </w:rPr>
        <w:t>solicitada;</w:t>
      </w:r>
    </w:p>
    <w:p w14:paraId="5DF3AE9F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864834C" w14:textId="77777777" w:rsidR="002239E4" w:rsidRPr="002239E4" w:rsidRDefault="002239E4" w:rsidP="00223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6621F3" w14:textId="6EAA5332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  <w:r w:rsidRPr="002239E4">
        <w:rPr>
          <w:rFonts w:ascii="Arial" w:hAnsi="Arial" w:cs="Arial"/>
          <w:b/>
          <w:sz w:val="20"/>
          <w:szCs w:val="20"/>
        </w:rPr>
        <w:t>OBS.:</w:t>
      </w:r>
      <w:r w:rsidRPr="002239E4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poderão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ser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solicitados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esclarecimentos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e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documentos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complementares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durante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>a</w:t>
      </w:r>
      <w:r w:rsidRPr="002239E4">
        <w:rPr>
          <w:rFonts w:ascii="Arial" w:hAnsi="Arial" w:cs="Arial"/>
          <w:spacing w:val="40"/>
          <w:sz w:val="20"/>
          <w:szCs w:val="20"/>
        </w:rPr>
        <w:t xml:space="preserve"> </w:t>
      </w:r>
      <w:r w:rsidRPr="002239E4">
        <w:rPr>
          <w:rFonts w:ascii="Arial" w:hAnsi="Arial" w:cs="Arial"/>
          <w:sz w:val="20"/>
          <w:szCs w:val="20"/>
        </w:rPr>
        <w:t xml:space="preserve">análise </w:t>
      </w:r>
      <w:r w:rsidRPr="002239E4">
        <w:rPr>
          <w:rFonts w:ascii="Arial" w:hAnsi="Arial" w:cs="Arial"/>
          <w:spacing w:val="-2"/>
          <w:sz w:val="20"/>
          <w:szCs w:val="20"/>
        </w:rPr>
        <w:t>processual.</w:t>
      </w:r>
    </w:p>
    <w:p w14:paraId="4F403E6C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3078976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4D62AA9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5E9AC732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7ECC4E2F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7F4BC632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170D4501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3B43FF6B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3BAD1F38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65093728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6CB47D50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350EC21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7CB3B96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6E7BF3B8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9E457B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512FAF96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37F965D6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13D46500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EAD9675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C7C86E4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265922E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6C4E016B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1DE032D9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7BB5809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041EA438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4A9BE660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453EEAC2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1858788D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72E39617" w14:textId="77777777" w:rsidR="002239E4" w:rsidRDefault="002239E4" w:rsidP="002239E4">
      <w:pPr>
        <w:spacing w:after="0"/>
        <w:jc w:val="both"/>
        <w:rPr>
          <w:rFonts w:ascii="Arial" w:hAnsi="Arial" w:cs="Arial"/>
          <w:spacing w:val="-2"/>
          <w:sz w:val="20"/>
          <w:szCs w:val="20"/>
        </w:rPr>
      </w:pPr>
    </w:p>
    <w:p w14:paraId="1B7D8FE4" w14:textId="68154526" w:rsidR="002239E4" w:rsidRDefault="002239E4" w:rsidP="002239E4">
      <w:pPr>
        <w:spacing w:after="0"/>
        <w:jc w:val="center"/>
        <w:rPr>
          <w:rFonts w:ascii="Arial" w:hAnsi="Arial" w:cs="Arial"/>
          <w:b/>
          <w:bCs/>
          <w:spacing w:val="-2"/>
        </w:rPr>
      </w:pPr>
      <w:r w:rsidRPr="002239E4">
        <w:rPr>
          <w:rFonts w:ascii="Arial" w:hAnsi="Arial" w:cs="Arial"/>
          <w:b/>
          <w:bCs/>
          <w:spacing w:val="-2"/>
        </w:rPr>
        <w:t xml:space="preserve">LICENÇA AMBIENTAL DE INSTALAÇÃO </w:t>
      </w:r>
      <w:r>
        <w:rPr>
          <w:rFonts w:ascii="Arial" w:hAnsi="Arial" w:cs="Arial"/>
          <w:b/>
          <w:bCs/>
          <w:spacing w:val="-2"/>
        </w:rPr>
        <w:t>–</w:t>
      </w:r>
      <w:r w:rsidRPr="002239E4">
        <w:rPr>
          <w:rFonts w:ascii="Arial" w:hAnsi="Arial" w:cs="Arial"/>
          <w:b/>
          <w:bCs/>
          <w:spacing w:val="-2"/>
        </w:rPr>
        <w:t xml:space="preserve"> LI</w:t>
      </w:r>
    </w:p>
    <w:p w14:paraId="51BBA041" w14:textId="77777777" w:rsidR="002239E4" w:rsidRDefault="002239E4" w:rsidP="002239E4">
      <w:pPr>
        <w:spacing w:before="136"/>
        <w:ind w:left="169" w:right="313" w:hanging="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RESERVATÓRIOS/BARRAGENS E DIQUES EM CURSO DE ÁGUA PARA ABASTECIMENTO HUMANO,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DESSEDENTAÇÃO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ANIMAL,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IRRIGAÇÃO,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PAISAGÍSTICOS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COMPOSIÇÃO URBANA, LAZER, TURISMO E AQUICULTURA SEM REMOÇÃO DE PESSOAS</w:t>
      </w:r>
    </w:p>
    <w:p w14:paraId="52273F58" w14:textId="6FB7AA42" w:rsidR="00925B15" w:rsidRDefault="00925B15" w:rsidP="00925B15">
      <w:pPr>
        <w:spacing w:before="136"/>
        <w:ind w:right="3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Documentos gerais</w:t>
      </w:r>
    </w:p>
    <w:p w14:paraId="7B49C32E" w14:textId="32566F6C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Todos os documentos gerais requeridos na Licença Prévia (caso seja requerido conjuntamente LP e LI) ou Cópia da Licença Prévia;</w:t>
      </w:r>
    </w:p>
    <w:p w14:paraId="6A6BAE28" w14:textId="3AD78D13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 xml:space="preserve">Requerimento (disponível em: </w:t>
      </w:r>
      <w:hyperlink r:id="rId12">
        <w:r w:rsidRPr="00925B15">
          <w:rPr>
            <w:rFonts w:ascii="Arial" w:hAnsi="Arial" w:cs="Arial"/>
            <w:sz w:val="20"/>
            <w:szCs w:val="20"/>
            <w:u w:val="single"/>
          </w:rPr>
          <w:t>http://cristalina.go.gov.br/secretarias/secretaria-municipal-de-</w:t>
        </w:r>
      </w:hyperlink>
      <w:r w:rsidRPr="00925B15">
        <w:rPr>
          <w:rFonts w:ascii="Arial" w:hAnsi="Arial" w:cs="Arial"/>
          <w:sz w:val="20"/>
          <w:szCs w:val="20"/>
        </w:rPr>
        <w:t xml:space="preserve"> </w:t>
      </w:r>
      <w:hyperlink r:id="rId13">
        <w:r w:rsidRPr="00925B15">
          <w:rPr>
            <w:rFonts w:ascii="Arial" w:hAnsi="Arial" w:cs="Arial"/>
            <w:sz w:val="20"/>
            <w:szCs w:val="20"/>
            <w:u w:val="single"/>
          </w:rPr>
          <w:t>meio-ambiente-saneamento-e-recursos-</w:t>
        </w:r>
        <w:proofErr w:type="spellStart"/>
        <w:r w:rsidRPr="00925B15">
          <w:rPr>
            <w:rFonts w:ascii="Arial" w:hAnsi="Arial" w:cs="Arial"/>
            <w:sz w:val="20"/>
            <w:szCs w:val="20"/>
            <w:u w:val="single"/>
          </w:rPr>
          <w:t>hidricos</w:t>
        </w:r>
        <w:proofErr w:type="spellEnd"/>
        <w:r w:rsidRPr="00925B15">
          <w:rPr>
            <w:rFonts w:ascii="Arial" w:hAnsi="Arial" w:cs="Arial"/>
            <w:sz w:val="20"/>
            <w:szCs w:val="20"/>
            <w:u w:val="single"/>
          </w:rPr>
          <w:t>/</w:t>
        </w:r>
      </w:hyperlink>
      <w:r w:rsidRPr="00925B15">
        <w:rPr>
          <w:rFonts w:ascii="Arial" w:hAnsi="Arial" w:cs="Arial"/>
          <w:sz w:val="20"/>
          <w:szCs w:val="20"/>
        </w:rPr>
        <w:t>) devidamente preenchido e assinado;</w:t>
      </w:r>
    </w:p>
    <w:p w14:paraId="4B0D6750" w14:textId="2B4EF935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Procuração pública ou particular, com firma reconhecida, em vigor, dando poderes ao procurador junto a Secretaria Municipal de Meio Ambiente, Saneamento e Recursos Hídricos – SMASRH de Cristalina/GO, se o requerimento não for assinado pelo titular do processo;</w:t>
      </w:r>
    </w:p>
    <w:p w14:paraId="461AB480" w14:textId="664EC581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Publicação em jornal oficial, bem como em periódico regional ou local de grande circulação, referente ao requerimento do licenciamento (Lei 6.938/1981);</w:t>
      </w:r>
    </w:p>
    <w:p w14:paraId="49E2317B" w14:textId="20B8DF9D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Termo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Responsabilidade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sobre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informações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apresentadas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(disponível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em: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hyperlink r:id="rId14">
        <w:r w:rsidRPr="00925B15">
          <w:rPr>
            <w:rFonts w:ascii="Arial" w:hAnsi="Arial" w:cs="Arial"/>
            <w:spacing w:val="-2"/>
            <w:sz w:val="20"/>
            <w:szCs w:val="20"/>
            <w:u w:val="single"/>
          </w:rPr>
          <w:t>http://cristalina.go.gov.br/secretarias/secretaria-municipal-de-meio-ambiente-saneamento-e-</w:t>
        </w:r>
      </w:hyperlink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5">
        <w:r w:rsidRPr="00925B15">
          <w:rPr>
            <w:rFonts w:ascii="Arial" w:hAnsi="Arial" w:cs="Arial"/>
            <w:spacing w:val="-2"/>
            <w:sz w:val="20"/>
            <w:szCs w:val="20"/>
            <w:u w:val="single"/>
          </w:rPr>
          <w:t>recursos-</w:t>
        </w:r>
        <w:proofErr w:type="spellStart"/>
        <w:r w:rsidRPr="00925B15">
          <w:rPr>
            <w:rFonts w:ascii="Arial" w:hAnsi="Arial" w:cs="Arial"/>
            <w:spacing w:val="-2"/>
            <w:sz w:val="20"/>
            <w:szCs w:val="20"/>
            <w:u w:val="single"/>
          </w:rPr>
          <w:t>hidricos</w:t>
        </w:r>
        <w:proofErr w:type="spellEnd"/>
        <w:r w:rsidRPr="00925B15">
          <w:rPr>
            <w:rFonts w:ascii="Arial" w:hAnsi="Arial" w:cs="Arial"/>
            <w:spacing w:val="-2"/>
            <w:sz w:val="20"/>
            <w:szCs w:val="20"/>
            <w:u w:val="single"/>
          </w:rPr>
          <w:t>/</w:t>
        </w:r>
      </w:hyperlink>
      <w:r w:rsidRPr="00925B15">
        <w:rPr>
          <w:rFonts w:ascii="Arial" w:hAnsi="Arial" w:cs="Arial"/>
          <w:sz w:val="20"/>
          <w:szCs w:val="20"/>
        </w:rPr>
        <w:t>)</w:t>
      </w:r>
    </w:p>
    <w:p w14:paraId="69F9D65E" w14:textId="378EEE12" w:rsidR="00925B15" w:rsidRP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b/>
          <w:sz w:val="20"/>
          <w:szCs w:val="20"/>
        </w:rPr>
        <w:t>Documentos específicos</w:t>
      </w:r>
    </w:p>
    <w:p w14:paraId="726A3816" w14:textId="78E1B3C2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Outorga de direito de uso de recurso hídrico, declaração de dispensa de outorga ou termo de autorização temporária de uso de recursos hídricos;</w:t>
      </w:r>
    </w:p>
    <w:p w14:paraId="51D5F5E4" w14:textId="77777777" w:rsidR="00925B15" w:rsidRPr="00925B15" w:rsidRDefault="00925B15" w:rsidP="00925B15">
      <w:pPr>
        <w:pStyle w:val="PargrafodaLista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before="118" w:after="0" w:line="240" w:lineRule="auto"/>
        <w:ind w:right="142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Autorização de Supressão de Vegetação Nativa ou de supressão de</w:t>
      </w:r>
      <w:r w:rsidRPr="00925B15">
        <w:rPr>
          <w:rFonts w:ascii="Arial" w:hAnsi="Arial" w:cs="Arial"/>
          <w:spacing w:val="2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ecossistemas naturais expedida pelo órgão competente, quando couber;</w:t>
      </w:r>
    </w:p>
    <w:p w14:paraId="1807BCD4" w14:textId="7BD8665D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Levantamento planialtimétrico da área a ser inundada pelo reservatório, com a estimativa do volume do reservatório e a localização da barragem, acompanhado de Anotação de Responsabilidade Técnica (ART) do responsável pela elaboração, em conformidade com as atribuições do profissional;</w:t>
      </w:r>
    </w:p>
    <w:p w14:paraId="0DC229FE" w14:textId="27B353DE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Projeto executivo, com ART do responsável pela elaboração e execução, em conformidade com as atribuições do profissional, contendo minimamente: cota e largura do coroamento, borda livre,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inclinação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dos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taludes,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altura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da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barragem,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características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dimensões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dos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diferentes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tipos de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maciços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constituintes,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tipo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descarga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vertedouro,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volume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total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acumulado na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cota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máxima do projeto, volume útil, área de supressão vegetal em APP, áreas de empréstimo e bota-fora, plano de recuperação da área de empréstimo, cronograma de execução, com dimensionamento hidráulico do dispositivo para controle de cheias e da descarga de fundo/</w:t>
      </w:r>
      <w:proofErr w:type="spellStart"/>
      <w:r w:rsidRPr="00925B15">
        <w:rPr>
          <w:rFonts w:ascii="Arial" w:hAnsi="Arial" w:cs="Arial"/>
          <w:sz w:val="20"/>
          <w:szCs w:val="20"/>
        </w:rPr>
        <w:t>desarenador</w:t>
      </w:r>
      <w:proofErr w:type="spellEnd"/>
      <w:r w:rsidRPr="00925B15">
        <w:rPr>
          <w:rFonts w:ascii="Arial" w:hAnsi="Arial" w:cs="Arial"/>
          <w:sz w:val="20"/>
          <w:szCs w:val="20"/>
        </w:rPr>
        <w:t xml:space="preserve"> com base nos estudos hidrológicos, com ART do responsável pela elaboração, em conformidade com as atribuições do profissional;</w:t>
      </w:r>
    </w:p>
    <w:p w14:paraId="42136181" w14:textId="631B906A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Plano de Gerenciamento de Resíduos Sólidos, com ART do responsável pela elaboração e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execução, em conformidade com as atribuições do profissional, quando couber;</w:t>
      </w:r>
    </w:p>
    <w:p w14:paraId="6F7FBF77" w14:textId="77777777" w:rsid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0FFF95D0" w14:textId="77777777" w:rsid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6ABC5AAC" w14:textId="77777777" w:rsid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374CDF48" w14:textId="77777777" w:rsid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7F7E12E3" w14:textId="77777777" w:rsidR="00925B15" w:rsidRP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0F8979C6" w14:textId="4B4240DD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 xml:space="preserve">Plano de Regularização dos Passivos Ambientais, caso exista passivo ambiental na área de abrangência da atividade/empreendimento, com Anotação de Responsabilidade Técnica (ART) do responsável pela elaboração e pela execução, em conformidade com as atribuições do </w:t>
      </w:r>
      <w:r w:rsidRPr="00925B15">
        <w:rPr>
          <w:rFonts w:ascii="Arial" w:hAnsi="Arial" w:cs="Arial"/>
          <w:spacing w:val="-2"/>
          <w:sz w:val="20"/>
          <w:szCs w:val="20"/>
        </w:rPr>
        <w:t>profissional.</w:t>
      </w:r>
    </w:p>
    <w:p w14:paraId="7C58DC49" w14:textId="5E7D6661" w:rsidR="00925B15" w:rsidRPr="00925B15" w:rsidRDefault="00925B15" w:rsidP="00925B15">
      <w:pPr>
        <w:pStyle w:val="PargrafodaLista"/>
        <w:numPr>
          <w:ilvl w:val="0"/>
          <w:numId w:val="2"/>
        </w:num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Comprovante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pagamento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taxa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licença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pacing w:val="-2"/>
          <w:sz w:val="20"/>
          <w:szCs w:val="20"/>
        </w:rPr>
        <w:t>solicitada;</w:t>
      </w:r>
    </w:p>
    <w:p w14:paraId="32301BED" w14:textId="77777777" w:rsidR="00925B15" w:rsidRP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</w:p>
    <w:p w14:paraId="5FAB1893" w14:textId="2BC42B80" w:rsidR="00925B15" w:rsidRPr="00925B15" w:rsidRDefault="00925B15" w:rsidP="00925B15">
      <w:pPr>
        <w:spacing w:before="136"/>
        <w:ind w:right="313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b/>
          <w:sz w:val="20"/>
          <w:szCs w:val="20"/>
        </w:rPr>
        <w:t>OBS.:</w:t>
      </w:r>
      <w:r w:rsidRPr="00925B15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poderão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ser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solicitados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esclarecimentos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documentos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complementares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durante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 xml:space="preserve">análise </w:t>
      </w:r>
      <w:r w:rsidRPr="00925B15">
        <w:rPr>
          <w:rFonts w:ascii="Arial" w:hAnsi="Arial" w:cs="Arial"/>
          <w:spacing w:val="-2"/>
          <w:sz w:val="20"/>
          <w:szCs w:val="20"/>
        </w:rPr>
        <w:t>processual.</w:t>
      </w:r>
    </w:p>
    <w:p w14:paraId="2A0918DB" w14:textId="77777777" w:rsidR="002239E4" w:rsidRDefault="002239E4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0B870D80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5F498D0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49C2A51E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3EB16C3C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8FCD1E9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BFED2EE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04A7889D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4C944EE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2826B0D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1AAAC868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65F5239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0F1D4BA5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91FD817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71E2F1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2F70F7B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7AB9949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B537117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46F9BEB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3C336106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0B74FB02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005CD3E4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DBBD30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4E32350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73F1774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F5CEDE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2E1C4F4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1ED620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FA674FB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2765175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E374216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F50734D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419EC518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19CAEEFE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D54985C" w14:textId="585CF071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LICENÇA AMBIENTAL DE OPERAÇÃO – LO</w:t>
      </w:r>
    </w:p>
    <w:p w14:paraId="008115D1" w14:textId="77777777" w:rsidR="00925B15" w:rsidRDefault="00925B15" w:rsidP="00925B15">
      <w:pPr>
        <w:spacing w:before="136"/>
        <w:ind w:left="169" w:right="314" w:hanging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RESERVATÓRIOS/BARRAGENS E DIQUES EM CURSO DE ÁGUA PARA ABASTECIMENTO HUMANO,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DESSEDENTAÇÃO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ANIMAL,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IRRIGAÇÃO,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PAISAGÍSTICOS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COMPOSIÇÃO URBANA, LAZER, TURISMO E AQUICULTURA SEM REMOÇÃO DE PESSOAS</w:t>
      </w:r>
    </w:p>
    <w:p w14:paraId="724A8758" w14:textId="29836197" w:rsidR="00925B15" w:rsidRDefault="00925B15" w:rsidP="00925B15">
      <w:pPr>
        <w:spacing w:before="136"/>
        <w:ind w:left="169" w:right="314" w:hanging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Documentos gerais</w:t>
      </w:r>
    </w:p>
    <w:p w14:paraId="667FE901" w14:textId="77777777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4"/>
          <w:tab w:val="left" w:pos="426"/>
        </w:tabs>
        <w:autoSpaceDE w:val="0"/>
        <w:autoSpaceDN w:val="0"/>
        <w:spacing w:before="129"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Todos os documentos requeridos na Licença de Instalação (caso seja requerido conjuntamente LI e LO) ou Cópia da Licença de Instalação;</w:t>
      </w:r>
    </w:p>
    <w:p w14:paraId="541AAD12" w14:textId="2751BCE4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4"/>
          <w:tab w:val="left" w:pos="426"/>
        </w:tabs>
        <w:autoSpaceDE w:val="0"/>
        <w:autoSpaceDN w:val="0"/>
        <w:spacing w:before="118" w:after="0" w:line="240" w:lineRule="auto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 xml:space="preserve">Requerimento (disponível em: </w:t>
      </w:r>
      <w:hyperlink r:id="rId16">
        <w:r w:rsidRPr="00925B15">
          <w:rPr>
            <w:rFonts w:ascii="Arial" w:hAnsi="Arial" w:cs="Arial"/>
            <w:sz w:val="20"/>
            <w:szCs w:val="20"/>
            <w:u w:val="single"/>
          </w:rPr>
          <w:t>http://cristalina.go.gov.br/secretarias/secretaria-municipal-de-</w:t>
        </w:r>
      </w:hyperlink>
      <w:r w:rsidRPr="00925B15">
        <w:rPr>
          <w:rFonts w:ascii="Arial" w:hAnsi="Arial" w:cs="Arial"/>
          <w:sz w:val="20"/>
          <w:szCs w:val="20"/>
        </w:rPr>
        <w:t xml:space="preserve"> </w:t>
      </w:r>
      <w:hyperlink r:id="rId17">
        <w:r w:rsidRPr="00925B15">
          <w:rPr>
            <w:rFonts w:ascii="Arial" w:hAnsi="Arial" w:cs="Arial"/>
            <w:sz w:val="20"/>
            <w:szCs w:val="20"/>
            <w:u w:val="single"/>
          </w:rPr>
          <w:t>meio-ambiente-saneamento-e-recursos-</w:t>
        </w:r>
        <w:proofErr w:type="spellStart"/>
        <w:r w:rsidRPr="00925B15">
          <w:rPr>
            <w:rFonts w:ascii="Arial" w:hAnsi="Arial" w:cs="Arial"/>
            <w:sz w:val="20"/>
            <w:szCs w:val="20"/>
            <w:u w:val="single"/>
          </w:rPr>
          <w:t>hidricos</w:t>
        </w:r>
        <w:proofErr w:type="spellEnd"/>
        <w:r w:rsidRPr="00925B15">
          <w:rPr>
            <w:rFonts w:ascii="Arial" w:hAnsi="Arial" w:cs="Arial"/>
            <w:sz w:val="20"/>
            <w:szCs w:val="20"/>
            <w:u w:val="single"/>
          </w:rPr>
          <w:t>/</w:t>
        </w:r>
      </w:hyperlink>
      <w:r w:rsidRPr="00925B15">
        <w:rPr>
          <w:rFonts w:ascii="Arial" w:hAnsi="Arial" w:cs="Arial"/>
          <w:sz w:val="20"/>
          <w:szCs w:val="20"/>
        </w:rPr>
        <w:t>) devidamente preenchido e assinado;</w:t>
      </w:r>
    </w:p>
    <w:p w14:paraId="1E6E5FFC" w14:textId="05C84A14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36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Procuração pública ou particular, com firma reconhecida, em vigor, dando poderes ao procurador junto a Secretaria Municipal de Meio Ambiente, Saneamento e Recursos Hídricos – SMASRH de Cristalina/GO, se o requerimento não for assinado pelo titular do processo;</w:t>
      </w:r>
    </w:p>
    <w:p w14:paraId="0B65153A" w14:textId="6FCE8D2C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4"/>
          <w:tab w:val="left" w:pos="426"/>
        </w:tabs>
        <w:autoSpaceDE w:val="0"/>
        <w:autoSpaceDN w:val="0"/>
        <w:spacing w:before="122" w:after="0" w:line="240" w:lineRule="auto"/>
        <w:ind w:right="141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Publicação em jornal oficial, bem como em periódico regional ou local de grande circulação, referente ao requerimento do licenciamento (Lei 6.938/1981);</w:t>
      </w:r>
    </w:p>
    <w:p w14:paraId="3FEBFAE8" w14:textId="620ABBC1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18" w:after="0" w:line="240" w:lineRule="auto"/>
        <w:ind w:right="142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Termo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Responsabilidade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sobre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informações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apresentadas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(disponível</w:t>
      </w:r>
      <w:r w:rsidRPr="00925B15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em: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hyperlink r:id="rId18">
        <w:r w:rsidRPr="00925B15">
          <w:rPr>
            <w:rFonts w:ascii="Arial" w:hAnsi="Arial" w:cs="Arial"/>
            <w:spacing w:val="-2"/>
            <w:sz w:val="20"/>
            <w:szCs w:val="20"/>
          </w:rPr>
          <w:t>http://cristalina.go.gov.br/secretarias/secretaria-municipal-de-meio-ambiente-saneamento-e-</w:t>
        </w:r>
      </w:hyperlink>
      <w:r w:rsidRPr="00925B15">
        <w:rPr>
          <w:rFonts w:ascii="Arial" w:hAnsi="Arial" w:cs="Arial"/>
          <w:spacing w:val="-2"/>
          <w:sz w:val="20"/>
          <w:szCs w:val="20"/>
        </w:rPr>
        <w:t xml:space="preserve"> recursos-</w:t>
      </w:r>
      <w:proofErr w:type="spellStart"/>
      <w:r w:rsidRPr="00925B15">
        <w:rPr>
          <w:rFonts w:ascii="Arial" w:hAnsi="Arial" w:cs="Arial"/>
          <w:spacing w:val="-2"/>
          <w:sz w:val="20"/>
          <w:szCs w:val="20"/>
        </w:rPr>
        <w:t>hidricos</w:t>
      </w:r>
      <w:proofErr w:type="spellEnd"/>
      <w:r w:rsidRPr="00925B15">
        <w:rPr>
          <w:rFonts w:ascii="Arial" w:hAnsi="Arial" w:cs="Arial"/>
          <w:spacing w:val="-2"/>
          <w:sz w:val="20"/>
          <w:szCs w:val="20"/>
        </w:rPr>
        <w:t>/)</w:t>
      </w:r>
    </w:p>
    <w:p w14:paraId="1CEBCEB4" w14:textId="77777777" w:rsidR="00925B15" w:rsidRPr="00925B15" w:rsidRDefault="00925B15" w:rsidP="00925B15">
      <w:pPr>
        <w:spacing w:before="136"/>
        <w:ind w:left="168" w:right="314"/>
        <w:jc w:val="both"/>
        <w:rPr>
          <w:rFonts w:ascii="Arial" w:hAnsi="Arial" w:cs="Arial"/>
          <w:b/>
          <w:sz w:val="20"/>
          <w:szCs w:val="20"/>
        </w:rPr>
      </w:pPr>
    </w:p>
    <w:p w14:paraId="34A2043E" w14:textId="74D721D5" w:rsidR="00925B15" w:rsidRPr="00925B15" w:rsidRDefault="00925B15" w:rsidP="00925B15">
      <w:pPr>
        <w:spacing w:before="136"/>
        <w:ind w:left="168" w:right="314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b/>
          <w:sz w:val="20"/>
          <w:szCs w:val="20"/>
        </w:rPr>
        <w:t>Documentos específicos</w:t>
      </w:r>
    </w:p>
    <w:p w14:paraId="78DD7195" w14:textId="77777777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6"/>
          <w:tab w:val="left" w:pos="429"/>
        </w:tabs>
        <w:autoSpaceDE w:val="0"/>
        <w:autoSpaceDN w:val="0"/>
        <w:spacing w:before="129" w:after="0" w:line="240" w:lineRule="auto"/>
        <w:ind w:right="145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Atualização dos documentos renovados/alterados no período entre a solicitação da LI e da LO(por exemplo, outorga) com atendimento das condicionantes estabelecidas nas licenças ambientais anteriores;</w:t>
      </w:r>
    </w:p>
    <w:p w14:paraId="625B697F" w14:textId="77777777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6"/>
          <w:tab w:val="left" w:pos="429"/>
        </w:tabs>
        <w:autoSpaceDE w:val="0"/>
        <w:autoSpaceDN w:val="0"/>
        <w:spacing w:before="118" w:after="0" w:line="240" w:lineRule="auto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 Laudo de estabilidade conclusivo com apresentação detalhada da ficha de inspeção regular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barragem,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ART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responsável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pela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elaboração,</w:t>
      </w:r>
      <w:r w:rsidRPr="00925B15">
        <w:rPr>
          <w:rFonts w:ascii="Arial" w:hAnsi="Arial" w:cs="Arial"/>
          <w:spacing w:val="-3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em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conformidade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 as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atribuições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 profissional, contendo relatório técnico do dispositivo para controle de cheias e da descarga de fundo/</w:t>
      </w:r>
      <w:proofErr w:type="spellStart"/>
      <w:r w:rsidRPr="00925B15">
        <w:rPr>
          <w:rFonts w:ascii="Arial" w:hAnsi="Arial" w:cs="Arial"/>
          <w:sz w:val="20"/>
          <w:szCs w:val="20"/>
        </w:rPr>
        <w:t>desarenador</w:t>
      </w:r>
      <w:proofErr w:type="spellEnd"/>
      <w:r w:rsidRPr="00925B15">
        <w:rPr>
          <w:rFonts w:ascii="Arial" w:hAnsi="Arial" w:cs="Arial"/>
          <w:sz w:val="20"/>
          <w:szCs w:val="20"/>
        </w:rPr>
        <w:t xml:space="preserve"> e relatório fotográfico;</w:t>
      </w:r>
    </w:p>
    <w:p w14:paraId="67EB1D74" w14:textId="77777777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spacing w:before="123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Comprovante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inscrição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no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Cadastro</w:t>
      </w:r>
      <w:r w:rsidRPr="00925B15">
        <w:rPr>
          <w:rFonts w:ascii="Arial" w:hAnsi="Arial" w:cs="Arial"/>
          <w:spacing w:val="-5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Estadual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pacing w:val="-2"/>
          <w:sz w:val="20"/>
          <w:szCs w:val="20"/>
        </w:rPr>
        <w:t>Barragens;</w:t>
      </w:r>
    </w:p>
    <w:p w14:paraId="41D5CFB2" w14:textId="77777777" w:rsidR="00925B15" w:rsidRPr="00925B15" w:rsidRDefault="00925B15" w:rsidP="00925B15">
      <w:pPr>
        <w:pStyle w:val="PargrafodaLista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spacing w:before="118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Comprovante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pagamento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taxa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licença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pacing w:val="-2"/>
          <w:sz w:val="20"/>
          <w:szCs w:val="20"/>
        </w:rPr>
        <w:t>solicitada;</w:t>
      </w:r>
    </w:p>
    <w:p w14:paraId="540134DC" w14:textId="20F16A0F" w:rsidR="00925B15" w:rsidRPr="00925B15" w:rsidRDefault="00925B15" w:rsidP="00925B15">
      <w:pPr>
        <w:spacing w:before="136"/>
        <w:ind w:left="168" w:right="314"/>
        <w:jc w:val="both"/>
        <w:rPr>
          <w:rFonts w:ascii="Arial" w:hAnsi="Arial" w:cs="Arial"/>
          <w:b/>
          <w:sz w:val="20"/>
          <w:szCs w:val="20"/>
        </w:rPr>
      </w:pPr>
    </w:p>
    <w:p w14:paraId="123CD5F1" w14:textId="45E7E4ED" w:rsidR="00925B15" w:rsidRPr="00925B15" w:rsidRDefault="00925B15" w:rsidP="00925B15">
      <w:pPr>
        <w:spacing w:before="136"/>
        <w:ind w:left="168" w:right="314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b/>
          <w:sz w:val="20"/>
          <w:szCs w:val="20"/>
        </w:rPr>
        <w:t>OBS.:</w:t>
      </w:r>
      <w:r w:rsidRPr="00925B15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poderão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ser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solicitados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esclarecimentos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e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documentos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complementares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durante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 xml:space="preserve">análise </w:t>
      </w:r>
      <w:r w:rsidRPr="00925B15">
        <w:rPr>
          <w:rFonts w:ascii="Arial" w:hAnsi="Arial" w:cs="Arial"/>
          <w:spacing w:val="-2"/>
          <w:sz w:val="20"/>
          <w:szCs w:val="20"/>
        </w:rPr>
        <w:t>processual.</w:t>
      </w:r>
    </w:p>
    <w:p w14:paraId="33F920F1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6582FBD3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446D8E35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1527AC91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4EAE58F5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F2A03F6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7D948786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68B7445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6C7467F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2EA9C077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368D95DD" w14:textId="77777777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</w:p>
    <w:p w14:paraId="519236E5" w14:textId="39991F74" w:rsidR="00925B15" w:rsidRDefault="00925B15" w:rsidP="002239E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RENOVAÇÃO DE LO</w:t>
      </w:r>
    </w:p>
    <w:p w14:paraId="41EF76C0" w14:textId="1AAB731A" w:rsidR="00925B15" w:rsidRDefault="00925B15" w:rsidP="00925B15">
      <w:pPr>
        <w:spacing w:before="136"/>
        <w:ind w:left="169" w:right="314" w:hanging="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RESERVATÓRIOS/BARRAGENS E DIQUES EM CURSO DE ÁGUA PARA ABASTECIMENTO HUMANO,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DESSEDENTAÇÃO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ANIMAL,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IRRIGAÇÃO,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PAISAGÍSTICOS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COMPOSIÇÃO URBANA, LAZER, TURISMO E AQUICULTURA SEM REMOÇÃO DE PESSOAS</w:t>
      </w:r>
    </w:p>
    <w:p w14:paraId="3A59BABE" w14:textId="19281E79" w:rsidR="00925B15" w:rsidRPr="00925B15" w:rsidRDefault="00925B15" w:rsidP="00925B15">
      <w:pPr>
        <w:spacing w:before="136"/>
        <w:ind w:left="169" w:right="314" w:hanging="2"/>
        <w:jc w:val="both"/>
        <w:rPr>
          <w:rFonts w:ascii="Arial" w:hAnsi="Arial" w:cs="Arial"/>
          <w:b/>
          <w:sz w:val="20"/>
          <w:szCs w:val="20"/>
        </w:rPr>
      </w:pPr>
      <w:r w:rsidRPr="00925B15">
        <w:rPr>
          <w:rFonts w:ascii="Arial" w:hAnsi="Arial" w:cs="Arial"/>
          <w:b/>
          <w:sz w:val="20"/>
          <w:szCs w:val="20"/>
        </w:rPr>
        <w:t xml:space="preserve">Documentos gerais </w:t>
      </w:r>
    </w:p>
    <w:p w14:paraId="7BD54AEA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4"/>
          <w:tab w:val="left" w:pos="426"/>
        </w:tabs>
        <w:autoSpaceDE w:val="0"/>
        <w:autoSpaceDN w:val="0"/>
        <w:spacing w:before="129" w:after="0" w:line="240" w:lineRule="auto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 xml:space="preserve">Requerimento (disponível em: </w:t>
      </w:r>
      <w:hyperlink r:id="rId19">
        <w:r w:rsidRPr="00925B15">
          <w:rPr>
            <w:rFonts w:ascii="Arial" w:hAnsi="Arial" w:cs="Arial"/>
            <w:sz w:val="20"/>
            <w:szCs w:val="20"/>
            <w:u w:val="single"/>
          </w:rPr>
          <w:t>http://cristalina.go.gov.br/secretarias/secretaria-municipal-de-</w:t>
        </w:r>
      </w:hyperlink>
      <w:r w:rsidRPr="00925B15">
        <w:rPr>
          <w:rFonts w:ascii="Arial" w:hAnsi="Arial" w:cs="Arial"/>
          <w:sz w:val="20"/>
          <w:szCs w:val="20"/>
        </w:rPr>
        <w:t xml:space="preserve"> </w:t>
      </w:r>
      <w:hyperlink r:id="rId20">
        <w:r w:rsidRPr="00925B15">
          <w:rPr>
            <w:rFonts w:ascii="Arial" w:hAnsi="Arial" w:cs="Arial"/>
            <w:sz w:val="20"/>
            <w:szCs w:val="20"/>
            <w:u w:val="single"/>
          </w:rPr>
          <w:t>meio-ambiente-saneamento-e-recursos-</w:t>
        </w:r>
        <w:proofErr w:type="spellStart"/>
        <w:r w:rsidRPr="00925B15">
          <w:rPr>
            <w:rFonts w:ascii="Arial" w:hAnsi="Arial" w:cs="Arial"/>
            <w:sz w:val="20"/>
            <w:szCs w:val="20"/>
            <w:u w:val="single"/>
          </w:rPr>
          <w:t>hidricos</w:t>
        </w:r>
        <w:proofErr w:type="spellEnd"/>
        <w:r w:rsidRPr="00925B15">
          <w:rPr>
            <w:rFonts w:ascii="Arial" w:hAnsi="Arial" w:cs="Arial"/>
            <w:sz w:val="20"/>
            <w:szCs w:val="20"/>
            <w:u w:val="single"/>
          </w:rPr>
          <w:t>/</w:t>
        </w:r>
      </w:hyperlink>
      <w:r w:rsidRPr="00925B15">
        <w:rPr>
          <w:rFonts w:ascii="Arial" w:hAnsi="Arial" w:cs="Arial"/>
          <w:sz w:val="20"/>
          <w:szCs w:val="20"/>
        </w:rPr>
        <w:t>) devidamente preenchido e assinado;</w:t>
      </w:r>
    </w:p>
    <w:p w14:paraId="40A7FF46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4"/>
          <w:tab w:val="left" w:pos="426"/>
        </w:tabs>
        <w:autoSpaceDE w:val="0"/>
        <w:autoSpaceDN w:val="0"/>
        <w:spacing w:before="118" w:after="0" w:line="240" w:lineRule="auto"/>
        <w:ind w:right="136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 Procuração pública ou particular, com firma reconhecida, em vigor, dando poderes ao procurador junto a Secretaria Municipal de Meio Ambiente, Saneamento e Recursos Hídricos – SMASRH de Cristalina/GO, se o requerimento não for assinado pelo titular do processo;</w:t>
      </w:r>
    </w:p>
    <w:p w14:paraId="07F8FB79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1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 Publicação em jornal oficial, bem como em periódico regional ou local de grande circulação, referente ao requerimento do licenciamento (Lei 6.938/1981);</w:t>
      </w:r>
    </w:p>
    <w:p w14:paraId="4A5D99F1" w14:textId="095DD3A6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22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</w:t>
      </w:r>
      <w:r w:rsidRPr="00925B15">
        <w:rPr>
          <w:rFonts w:ascii="Arial" w:hAnsi="Arial" w:cs="Arial"/>
          <w:spacing w:val="-2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Termo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Responsabilidade</w:t>
      </w:r>
      <w:r w:rsidRPr="00925B15">
        <w:rPr>
          <w:rFonts w:ascii="Arial" w:hAnsi="Arial" w:cs="Arial"/>
          <w:spacing w:val="-5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sobre</w:t>
      </w:r>
      <w:r w:rsidRPr="00925B15">
        <w:rPr>
          <w:rFonts w:ascii="Arial" w:hAnsi="Arial" w:cs="Arial"/>
          <w:spacing w:val="-7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as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informações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pacing w:val="-2"/>
          <w:sz w:val="20"/>
          <w:szCs w:val="20"/>
        </w:rPr>
        <w:t>apresentadas;</w:t>
      </w:r>
    </w:p>
    <w:p w14:paraId="1B0051B3" w14:textId="77777777" w:rsidR="00925B15" w:rsidRP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D8C564" w14:textId="7843B738" w:rsidR="00925B15" w:rsidRP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5B15">
        <w:rPr>
          <w:rFonts w:ascii="Arial" w:hAnsi="Arial" w:cs="Arial"/>
          <w:b/>
          <w:bCs/>
          <w:sz w:val="20"/>
          <w:szCs w:val="20"/>
        </w:rPr>
        <w:t>Documentos específicos</w:t>
      </w:r>
    </w:p>
    <w:p w14:paraId="08965844" w14:textId="37F51355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6"/>
          <w:tab w:val="left" w:pos="429"/>
        </w:tabs>
        <w:autoSpaceDE w:val="0"/>
        <w:autoSpaceDN w:val="0"/>
        <w:spacing w:before="130" w:after="0" w:line="240" w:lineRule="auto"/>
        <w:ind w:right="146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Atualização dos documentos renovados/alterados no período entre a solicitação da LI e da LO (por exemplo, outorga); com atendimento das condicionantes estabelecidas nas licenças ambientais anteriores</w:t>
      </w:r>
    </w:p>
    <w:p w14:paraId="0AC4CF38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6"/>
          <w:tab w:val="left" w:pos="429"/>
        </w:tabs>
        <w:autoSpaceDE w:val="0"/>
        <w:autoSpaceDN w:val="0"/>
        <w:spacing w:before="119" w:after="0" w:line="240" w:lineRule="auto"/>
        <w:ind w:left="429" w:right="140" w:hanging="428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</w:t>
      </w:r>
      <w:r w:rsidRPr="00925B15">
        <w:rPr>
          <w:rFonts w:ascii="Arial" w:hAnsi="Arial" w:cs="Arial"/>
          <w:spacing w:val="40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Laudo de estabilidade com apresentação detalhada da ficha de inspeção regular de barragem, com Anotação de Responsabilidade Técnica (ART), em conformidade com as atribuições do profissional;</w:t>
      </w:r>
    </w:p>
    <w:p w14:paraId="3B4E58C2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6"/>
          <w:tab w:val="left" w:pos="429"/>
        </w:tabs>
        <w:autoSpaceDE w:val="0"/>
        <w:autoSpaceDN w:val="0"/>
        <w:spacing w:before="119" w:after="0" w:line="240" w:lineRule="auto"/>
        <w:ind w:left="429" w:right="136" w:hanging="428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 xml:space="preserve"> Relatório de Monitoramento Ambiental (RMA) contemplando todas as avaliações e planos apresentados nos projetos que subsidiaram a licença ambiental, com ART do responsável pela elaboração, em conformidade com as atribuições do profissional. </w:t>
      </w:r>
      <w:r w:rsidRPr="00925B15">
        <w:rPr>
          <w:rFonts w:ascii="Arial" w:hAnsi="Arial" w:cs="Arial"/>
          <w:sz w:val="20"/>
          <w:szCs w:val="20"/>
          <w:u w:val="single"/>
        </w:rPr>
        <w:t>Obs</w:t>
      </w:r>
      <w:r w:rsidRPr="00925B15">
        <w:rPr>
          <w:rFonts w:ascii="Arial" w:hAnsi="Arial" w:cs="Arial"/>
          <w:sz w:val="20"/>
          <w:szCs w:val="20"/>
        </w:rPr>
        <w:t>.: Caso a barragem apresente erosões, trincas, deslizamentos ou outras anomalias, o interessado deverá apresentar o Plano de Atividades Corretivas (com cronograma) e, posteriormente, Laudo de Estabilidade , com ART, garantindo que as anomalias apresentadas foram corrigidas e que a barragem se encontra em condição estável;</w:t>
      </w:r>
    </w:p>
    <w:p w14:paraId="47AFD3E8" w14:textId="77777777" w:rsidR="00925B15" w:rsidRPr="00925B15" w:rsidRDefault="00925B15" w:rsidP="00925B15">
      <w:pPr>
        <w:pStyle w:val="PargrafodaLista"/>
        <w:widowControl w:val="0"/>
        <w:numPr>
          <w:ilvl w:val="0"/>
          <w:numId w:val="7"/>
        </w:numPr>
        <w:tabs>
          <w:tab w:val="left" w:pos="428"/>
        </w:tabs>
        <w:autoSpaceDE w:val="0"/>
        <w:autoSpaceDN w:val="0"/>
        <w:spacing w:before="121" w:after="0" w:line="240" w:lineRule="auto"/>
        <w:ind w:left="428" w:hanging="427"/>
        <w:contextualSpacing w:val="0"/>
        <w:jc w:val="both"/>
        <w:rPr>
          <w:rFonts w:ascii="Arial" w:hAnsi="Arial" w:cs="Arial"/>
          <w:sz w:val="20"/>
          <w:szCs w:val="20"/>
        </w:rPr>
      </w:pPr>
      <w:r w:rsidRPr="00925B15">
        <w:rPr>
          <w:rFonts w:ascii="Arial" w:hAnsi="Arial" w:cs="Arial"/>
          <w:sz w:val="20"/>
          <w:szCs w:val="20"/>
        </w:rPr>
        <w:t></w:t>
      </w:r>
      <w:r w:rsidRPr="00925B15">
        <w:rPr>
          <w:rFonts w:ascii="Arial" w:hAnsi="Arial" w:cs="Arial"/>
          <w:spacing w:val="-1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Comprovante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de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pagamento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taxa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da</w:t>
      </w:r>
      <w:r w:rsidRPr="00925B15">
        <w:rPr>
          <w:rFonts w:ascii="Arial" w:hAnsi="Arial" w:cs="Arial"/>
          <w:spacing w:val="-4"/>
          <w:sz w:val="20"/>
          <w:szCs w:val="20"/>
        </w:rPr>
        <w:t xml:space="preserve"> </w:t>
      </w:r>
      <w:r w:rsidRPr="00925B15">
        <w:rPr>
          <w:rFonts w:ascii="Arial" w:hAnsi="Arial" w:cs="Arial"/>
          <w:sz w:val="20"/>
          <w:szCs w:val="20"/>
        </w:rPr>
        <w:t>licença</w:t>
      </w:r>
      <w:r w:rsidRPr="00925B15">
        <w:rPr>
          <w:rFonts w:ascii="Arial" w:hAnsi="Arial" w:cs="Arial"/>
          <w:spacing w:val="-6"/>
          <w:sz w:val="20"/>
          <w:szCs w:val="20"/>
        </w:rPr>
        <w:t xml:space="preserve"> </w:t>
      </w:r>
      <w:r w:rsidRPr="00925B15">
        <w:rPr>
          <w:rFonts w:ascii="Arial" w:hAnsi="Arial" w:cs="Arial"/>
          <w:spacing w:val="-2"/>
          <w:sz w:val="20"/>
          <w:szCs w:val="20"/>
        </w:rPr>
        <w:t>solicitada;</w:t>
      </w:r>
    </w:p>
    <w:p w14:paraId="1080EC94" w14:textId="0C9C05F2" w:rsidR="00925B15" w:rsidRP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23815C" w14:textId="77777777" w:rsidR="00925B15" w:rsidRPr="00925B15" w:rsidRDefault="00925B15" w:rsidP="00925B15">
      <w:pPr>
        <w:pStyle w:val="Corpodetexto"/>
        <w:spacing w:line="242" w:lineRule="auto"/>
        <w:ind w:left="1"/>
        <w:rPr>
          <w:rFonts w:ascii="Arial" w:hAnsi="Arial" w:cs="Arial"/>
          <w:spacing w:val="-2"/>
        </w:rPr>
      </w:pPr>
      <w:r w:rsidRPr="00925B15">
        <w:rPr>
          <w:rFonts w:ascii="Arial" w:hAnsi="Arial" w:cs="Arial"/>
          <w:b/>
        </w:rPr>
        <w:t>OBS.:</w:t>
      </w:r>
      <w:r w:rsidRPr="00925B15">
        <w:rPr>
          <w:rFonts w:ascii="Arial" w:hAnsi="Arial" w:cs="Arial"/>
          <w:b/>
          <w:spacing w:val="40"/>
        </w:rPr>
        <w:t xml:space="preserve"> </w:t>
      </w:r>
      <w:r w:rsidRPr="00925B15">
        <w:rPr>
          <w:rFonts w:ascii="Arial" w:hAnsi="Arial" w:cs="Arial"/>
        </w:rPr>
        <w:t>poderão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ser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solicitados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esclarecimentos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e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documentos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complementares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durante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>a</w:t>
      </w:r>
      <w:r w:rsidRPr="00925B15">
        <w:rPr>
          <w:rFonts w:ascii="Arial" w:hAnsi="Arial" w:cs="Arial"/>
          <w:spacing w:val="40"/>
        </w:rPr>
        <w:t xml:space="preserve"> </w:t>
      </w:r>
      <w:r w:rsidRPr="00925B15">
        <w:rPr>
          <w:rFonts w:ascii="Arial" w:hAnsi="Arial" w:cs="Arial"/>
        </w:rPr>
        <w:t xml:space="preserve">análise </w:t>
      </w:r>
      <w:r w:rsidRPr="00925B15">
        <w:rPr>
          <w:rFonts w:ascii="Arial" w:hAnsi="Arial" w:cs="Arial"/>
          <w:spacing w:val="-2"/>
        </w:rPr>
        <w:t>processual.</w:t>
      </w:r>
    </w:p>
    <w:p w14:paraId="1F4C59CA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0A07E7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52B929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D27361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05B9D9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837553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8D4D5F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05D820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38B4BF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5AADAE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BE2AD7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8F23D4" w14:textId="3C226832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center"/>
        <w:rPr>
          <w:rFonts w:ascii="Arial" w:hAnsi="Arial" w:cs="Arial"/>
          <w:b/>
          <w:bCs/>
        </w:rPr>
      </w:pPr>
      <w:r w:rsidRPr="00925B15">
        <w:rPr>
          <w:rFonts w:ascii="Arial" w:hAnsi="Arial" w:cs="Arial"/>
          <w:b/>
          <w:bCs/>
        </w:rPr>
        <w:t>LICENÇA CORRETIVA</w:t>
      </w:r>
    </w:p>
    <w:p w14:paraId="4C7F74B3" w14:textId="77777777" w:rsidR="00925B15" w:rsidRDefault="00925B15" w:rsidP="00925B15">
      <w:pPr>
        <w:pStyle w:val="Corpodetexto"/>
        <w:spacing w:after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RESERVATÓRIOS/BARRAGENS E DIQUES EM CURSO DE ÁGUA PARA ABASTECIMENTO HUMANO,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DESSEDENTAÇÃO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ANIMAL,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IRRIGAÇÃO,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PAISAGÍSTICOS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COMPOSIÇÃO URBANA, LAZER, TURISMO E AQUICULTURA SEM REMOÇÃO DE PESSOAS</w:t>
      </w:r>
    </w:p>
    <w:p w14:paraId="194208B0" w14:textId="3CD9A0FE" w:rsidR="00925B15" w:rsidRPr="00B81E04" w:rsidRDefault="00925B15" w:rsidP="00925B15">
      <w:pPr>
        <w:pStyle w:val="Corpodetexto"/>
        <w:spacing w:after="240"/>
        <w:jc w:val="both"/>
        <w:rPr>
          <w:rFonts w:ascii="Arial" w:hAnsi="Arial" w:cs="Arial"/>
          <w:b/>
        </w:rPr>
      </w:pPr>
      <w:r w:rsidRPr="00B81E04">
        <w:rPr>
          <w:rFonts w:ascii="Arial" w:hAnsi="Arial" w:cs="Arial"/>
          <w:b/>
        </w:rPr>
        <w:t>Documentos gerais</w:t>
      </w:r>
    </w:p>
    <w:p w14:paraId="5EC157BE" w14:textId="77777777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9" w:after="0" w:line="240" w:lineRule="auto"/>
        <w:ind w:right="140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 xml:space="preserve">Requerimento (disponível em: </w:t>
      </w:r>
      <w:hyperlink r:id="rId21">
        <w:r w:rsidRPr="00B81E04">
          <w:rPr>
            <w:rFonts w:ascii="Arial" w:hAnsi="Arial" w:cs="Arial"/>
            <w:sz w:val="20"/>
            <w:szCs w:val="20"/>
            <w:u w:val="single"/>
          </w:rPr>
          <w:t>http://cristalina.go.gov.br/secretarias/secretaria-municipal-de-</w:t>
        </w:r>
      </w:hyperlink>
      <w:r w:rsidRPr="00B81E04">
        <w:rPr>
          <w:rFonts w:ascii="Arial" w:hAnsi="Arial" w:cs="Arial"/>
          <w:sz w:val="20"/>
          <w:szCs w:val="20"/>
        </w:rPr>
        <w:t xml:space="preserve"> </w:t>
      </w:r>
      <w:hyperlink r:id="rId22">
        <w:r w:rsidRPr="00B81E04">
          <w:rPr>
            <w:rFonts w:ascii="Arial" w:hAnsi="Arial" w:cs="Arial"/>
            <w:sz w:val="20"/>
            <w:szCs w:val="20"/>
            <w:u w:val="single"/>
          </w:rPr>
          <w:t>meio-ambiente-saneamento-e-recursos-</w:t>
        </w:r>
        <w:proofErr w:type="spellStart"/>
        <w:r w:rsidRPr="00B81E04">
          <w:rPr>
            <w:rFonts w:ascii="Arial" w:hAnsi="Arial" w:cs="Arial"/>
            <w:sz w:val="20"/>
            <w:szCs w:val="20"/>
            <w:u w:val="single"/>
          </w:rPr>
          <w:t>hidricos</w:t>
        </w:r>
        <w:proofErr w:type="spellEnd"/>
        <w:r w:rsidRPr="00B81E04">
          <w:rPr>
            <w:rFonts w:ascii="Arial" w:hAnsi="Arial" w:cs="Arial"/>
            <w:sz w:val="20"/>
            <w:szCs w:val="20"/>
            <w:u w:val="single"/>
          </w:rPr>
          <w:t>/</w:t>
        </w:r>
      </w:hyperlink>
      <w:r w:rsidRPr="00B81E04">
        <w:rPr>
          <w:rFonts w:ascii="Arial" w:hAnsi="Arial" w:cs="Arial"/>
          <w:sz w:val="20"/>
          <w:szCs w:val="20"/>
        </w:rPr>
        <w:t>) devidamente preenchido e assinado;</w:t>
      </w:r>
    </w:p>
    <w:p w14:paraId="3A50065D" w14:textId="211FBD41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18" w:after="0" w:line="240" w:lineRule="auto"/>
        <w:ind w:right="136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>Procuração pública ou particular, com firma reconhecida, em vigor, dando poderes ao procurador junto a Secretaria Municipal de Meio Ambiente, Saneamento e Recursos Hídricos – SMASRH de Cristalina/GO, se o requerimento não for assinado pelo titular do processo;</w:t>
      </w:r>
    </w:p>
    <w:p w14:paraId="2B10FEAB" w14:textId="559A724C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9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 xml:space="preserve"> Pessoa jurídica: Cópia do Contrato social ou Ato Constitutivo com a última alteração ou documento similar e cartão CNPJ ou Pessoa física: cópia do RG e CPF (ou cópia da CNH);</w:t>
      </w:r>
    </w:p>
    <w:p w14:paraId="4606BAA4" w14:textId="257D5E61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2" w:after="0" w:line="240" w:lineRule="auto"/>
        <w:ind w:right="141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 xml:space="preserve"> Publicação em jornal oficial, bem como em periódico regional ou local de grande circulação, referente ao requerimento do licenciamento (Lei 6.938/1981);</w:t>
      </w:r>
    </w:p>
    <w:p w14:paraId="0B32FB3A" w14:textId="1271740A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18" w:after="0" w:line="240" w:lineRule="auto"/>
        <w:ind w:right="145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>Documento de titularidade da área (imóvel) afetado pelo empreendimento ou contrato que autoriza a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execução</w:t>
      </w:r>
      <w:r w:rsidRPr="00B81E04">
        <w:rPr>
          <w:rFonts w:ascii="Arial" w:hAnsi="Arial" w:cs="Arial"/>
          <w:spacing w:val="-3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da</w:t>
      </w:r>
      <w:r w:rsidRPr="00B81E04">
        <w:rPr>
          <w:rFonts w:ascii="Arial" w:hAnsi="Arial" w:cs="Arial"/>
          <w:spacing w:val="-3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atividade</w:t>
      </w:r>
      <w:r w:rsidRPr="00B81E04">
        <w:rPr>
          <w:rFonts w:ascii="Arial" w:hAnsi="Arial" w:cs="Arial"/>
          <w:spacing w:val="-3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em área</w:t>
      </w:r>
      <w:r w:rsidRPr="00B81E04">
        <w:rPr>
          <w:rFonts w:ascii="Arial" w:hAnsi="Arial" w:cs="Arial"/>
          <w:spacing w:val="-3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de</w:t>
      </w:r>
      <w:r w:rsidRPr="00B81E04">
        <w:rPr>
          <w:rFonts w:ascii="Arial" w:hAnsi="Arial" w:cs="Arial"/>
          <w:spacing w:val="-3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terceiro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ou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outro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instrumento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jurídico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que</w:t>
      </w:r>
      <w:r w:rsidRPr="00B81E04">
        <w:rPr>
          <w:rFonts w:ascii="Arial" w:hAnsi="Arial" w:cs="Arial"/>
          <w:spacing w:val="-2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comprove o direito de uso da propriedade para os fins requeridos;</w:t>
      </w:r>
    </w:p>
    <w:p w14:paraId="3DDC84C9" w14:textId="24169C28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39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 xml:space="preserve">Cadastro Ambiental Rural (CAR), quando o empreendimento/atividade for localizado em área </w:t>
      </w:r>
      <w:r w:rsidRPr="00B81E04">
        <w:rPr>
          <w:rFonts w:ascii="Arial" w:hAnsi="Arial" w:cs="Arial"/>
          <w:spacing w:val="-2"/>
          <w:sz w:val="20"/>
          <w:szCs w:val="20"/>
        </w:rPr>
        <w:t>rural;</w:t>
      </w:r>
    </w:p>
    <w:p w14:paraId="4FDEED02" w14:textId="266C4EC5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19" w:after="0" w:line="240" w:lineRule="auto"/>
        <w:ind w:right="146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>Croqui de localização do empreendimento/atividade, informando as coordenadas geográficas (para área rural) ou endereço completo e ponto de referência (para área urbana);</w:t>
      </w:r>
    </w:p>
    <w:p w14:paraId="36374556" w14:textId="681FC8EE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1"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>Mapa da propriedade com descrição das áreas da atividade/empreendimento a ser exercida/instalada. O mapa deverá ser apresentado georreferenciado com coordenadas geográficas, sistema de referência SIRGAS 2000, legendados, em cores, em escala compatível com o nível do detalhamento dos elementos, discriminando lâmina do reservatório, áreas de reserva legal, área de preservação permanente, área consolidada, vegetação nativa, entre</w:t>
      </w:r>
      <w:r w:rsidRPr="00B81E04">
        <w:rPr>
          <w:rFonts w:ascii="Arial" w:hAnsi="Arial" w:cs="Arial"/>
          <w:spacing w:val="40"/>
          <w:sz w:val="20"/>
          <w:szCs w:val="20"/>
        </w:rPr>
        <w:t xml:space="preserve"> </w:t>
      </w:r>
      <w:r w:rsidRPr="00B81E04">
        <w:rPr>
          <w:rFonts w:ascii="Arial" w:hAnsi="Arial" w:cs="Arial"/>
          <w:sz w:val="20"/>
          <w:szCs w:val="20"/>
        </w:rPr>
        <w:t>outras áreas e estruturas pertinentes ao processo;</w:t>
      </w:r>
    </w:p>
    <w:p w14:paraId="016BC565" w14:textId="5BF52F2D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4"/>
          <w:tab w:val="left" w:pos="426"/>
        </w:tabs>
        <w:autoSpaceDE w:val="0"/>
        <w:autoSpaceDN w:val="0"/>
        <w:spacing w:before="120"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>Certificado de Regularidade do consultor ambiental junto ao Cadastro Técnico Federal de Atividades e Instrumentos de Defesa Ambiental (CTF/AIDA);</w:t>
      </w:r>
    </w:p>
    <w:p w14:paraId="1E805C4E" w14:textId="138121AA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3"/>
          <w:tab w:val="left" w:pos="426"/>
        </w:tabs>
        <w:autoSpaceDE w:val="0"/>
        <w:autoSpaceDN w:val="0"/>
        <w:spacing w:before="121" w:after="0" w:line="240" w:lineRule="auto"/>
        <w:ind w:right="150"/>
        <w:contextualSpacing w:val="0"/>
        <w:jc w:val="both"/>
        <w:rPr>
          <w:rFonts w:ascii="Arial" w:hAnsi="Arial" w:cs="Arial"/>
          <w:sz w:val="20"/>
          <w:szCs w:val="20"/>
        </w:rPr>
      </w:pPr>
      <w:r w:rsidRPr="00B81E04">
        <w:rPr>
          <w:rFonts w:ascii="Arial" w:hAnsi="Arial" w:cs="Arial"/>
          <w:sz w:val="20"/>
          <w:szCs w:val="20"/>
        </w:rPr>
        <w:t xml:space="preserve">Certificado de Regularidade do empreendimento/empreendedor junto ao Cadastro Técnico Federal de Atividades Potencialmente Poluidoras e Utilizadoras de Recursos Ambientais </w:t>
      </w:r>
      <w:r w:rsidRPr="00B81E04">
        <w:rPr>
          <w:rFonts w:ascii="Arial" w:hAnsi="Arial" w:cs="Arial"/>
          <w:spacing w:val="-2"/>
          <w:sz w:val="20"/>
          <w:szCs w:val="20"/>
        </w:rPr>
        <w:t>(CTF/APP);</w:t>
      </w:r>
    </w:p>
    <w:p w14:paraId="3D61E10C" w14:textId="2916BE13" w:rsidR="00B81E04" w:rsidRPr="00B81E04" w:rsidRDefault="00B81E04" w:rsidP="00B81E04">
      <w:pPr>
        <w:pStyle w:val="Corpodetexto"/>
        <w:numPr>
          <w:ilvl w:val="0"/>
          <w:numId w:val="9"/>
        </w:numPr>
        <w:spacing w:after="240"/>
        <w:rPr>
          <w:rFonts w:ascii="Arial" w:hAnsi="Arial" w:cs="Arial"/>
          <w:bCs/>
        </w:rPr>
      </w:pPr>
      <w:r w:rsidRPr="00B81E04">
        <w:rPr>
          <w:rFonts w:ascii="Arial" w:hAnsi="Arial" w:cs="Arial"/>
        </w:rPr>
        <w:t>Termo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de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Responsabilidade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sobre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as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informações</w:t>
      </w:r>
      <w:r w:rsidRPr="00B81E04">
        <w:rPr>
          <w:rFonts w:ascii="Arial" w:hAnsi="Arial" w:cs="Arial"/>
        </w:rPr>
        <w:tab/>
        <w:t>apresentadas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>(disponível</w:t>
      </w:r>
      <w:r w:rsidRPr="00B81E04">
        <w:rPr>
          <w:rFonts w:ascii="Arial" w:hAnsi="Arial" w:cs="Arial"/>
          <w:spacing w:val="80"/>
        </w:rPr>
        <w:t xml:space="preserve"> </w:t>
      </w:r>
      <w:r w:rsidRPr="00B81E04">
        <w:rPr>
          <w:rFonts w:ascii="Arial" w:hAnsi="Arial" w:cs="Arial"/>
        </w:rPr>
        <w:t xml:space="preserve">em: </w:t>
      </w:r>
      <w:hyperlink r:id="rId23">
        <w:r w:rsidRPr="00B81E04">
          <w:rPr>
            <w:rFonts w:ascii="Arial" w:hAnsi="Arial" w:cs="Arial"/>
            <w:spacing w:val="-2"/>
            <w:u w:val="single"/>
          </w:rPr>
          <w:t>http://cristalina.go.gov.br/secretarias/secretaria-municipal-de-meio-ambiente-saneamento-e-</w:t>
        </w:r>
      </w:hyperlink>
      <w:r w:rsidRPr="00B81E04">
        <w:rPr>
          <w:rFonts w:ascii="Arial" w:hAnsi="Arial" w:cs="Arial"/>
          <w:spacing w:val="-2"/>
        </w:rPr>
        <w:t xml:space="preserve"> </w:t>
      </w:r>
      <w:hyperlink r:id="rId24">
        <w:r w:rsidRPr="00B81E04">
          <w:rPr>
            <w:rFonts w:ascii="Arial" w:hAnsi="Arial" w:cs="Arial"/>
            <w:spacing w:val="-2"/>
            <w:u w:val="single"/>
          </w:rPr>
          <w:t>recursos-hidricos/</w:t>
        </w:r>
      </w:hyperlink>
      <w:r w:rsidRPr="00B81E04">
        <w:rPr>
          <w:rFonts w:ascii="Arial" w:hAnsi="Arial" w:cs="Arial"/>
          <w:spacing w:val="-2"/>
        </w:rPr>
        <w:t>)</w:t>
      </w:r>
    </w:p>
    <w:p w14:paraId="6F035DFD" w14:textId="753C65B5" w:rsidR="00B81E04" w:rsidRPr="00B81E04" w:rsidRDefault="00B81E04" w:rsidP="00B81E04">
      <w:pPr>
        <w:pStyle w:val="Corpodetexto"/>
        <w:numPr>
          <w:ilvl w:val="0"/>
          <w:numId w:val="9"/>
        </w:numPr>
        <w:spacing w:after="240"/>
        <w:rPr>
          <w:rFonts w:ascii="Arial" w:hAnsi="Arial" w:cs="Arial"/>
          <w:bCs/>
        </w:rPr>
      </w:pPr>
      <w:r w:rsidRPr="00B81E04">
        <w:rPr>
          <w:rFonts w:ascii="Arial" w:hAnsi="Arial" w:cs="Arial"/>
        </w:rPr>
        <w:t>Comprovante</w:t>
      </w:r>
      <w:r w:rsidRPr="00B81E04">
        <w:rPr>
          <w:rFonts w:ascii="Arial" w:hAnsi="Arial" w:cs="Arial"/>
          <w:spacing w:val="-6"/>
        </w:rPr>
        <w:t xml:space="preserve"> </w:t>
      </w:r>
      <w:r w:rsidRPr="00B81E04">
        <w:rPr>
          <w:rFonts w:ascii="Arial" w:hAnsi="Arial" w:cs="Arial"/>
        </w:rPr>
        <w:t>de</w:t>
      </w:r>
      <w:r w:rsidRPr="00B81E04">
        <w:rPr>
          <w:rFonts w:ascii="Arial" w:hAnsi="Arial" w:cs="Arial"/>
          <w:spacing w:val="-6"/>
        </w:rPr>
        <w:t xml:space="preserve"> </w:t>
      </w:r>
      <w:r w:rsidRPr="00B81E04">
        <w:rPr>
          <w:rFonts w:ascii="Arial" w:hAnsi="Arial" w:cs="Arial"/>
        </w:rPr>
        <w:t>pagamento</w:t>
      </w:r>
      <w:r w:rsidRPr="00B81E04">
        <w:rPr>
          <w:rFonts w:ascii="Arial" w:hAnsi="Arial" w:cs="Arial"/>
          <w:spacing w:val="-4"/>
        </w:rPr>
        <w:t xml:space="preserve"> </w:t>
      </w:r>
      <w:r w:rsidRPr="00B81E04">
        <w:rPr>
          <w:rFonts w:ascii="Arial" w:hAnsi="Arial" w:cs="Arial"/>
        </w:rPr>
        <w:t>taxa</w:t>
      </w:r>
      <w:r w:rsidRPr="00B81E04">
        <w:rPr>
          <w:rFonts w:ascii="Arial" w:hAnsi="Arial" w:cs="Arial"/>
          <w:spacing w:val="-6"/>
        </w:rPr>
        <w:t xml:space="preserve"> </w:t>
      </w:r>
      <w:r w:rsidRPr="00B81E04">
        <w:rPr>
          <w:rFonts w:ascii="Arial" w:hAnsi="Arial" w:cs="Arial"/>
        </w:rPr>
        <w:t>da</w:t>
      </w:r>
      <w:r w:rsidRPr="00B81E04">
        <w:rPr>
          <w:rFonts w:ascii="Arial" w:hAnsi="Arial" w:cs="Arial"/>
          <w:spacing w:val="-4"/>
        </w:rPr>
        <w:t xml:space="preserve"> </w:t>
      </w:r>
      <w:r w:rsidRPr="00B81E04">
        <w:rPr>
          <w:rFonts w:ascii="Arial" w:hAnsi="Arial" w:cs="Arial"/>
        </w:rPr>
        <w:t>licença</w:t>
      </w:r>
      <w:r w:rsidRPr="00B81E04">
        <w:rPr>
          <w:rFonts w:ascii="Arial" w:hAnsi="Arial" w:cs="Arial"/>
          <w:spacing w:val="-6"/>
        </w:rPr>
        <w:t xml:space="preserve"> </w:t>
      </w:r>
      <w:r w:rsidRPr="00B81E04">
        <w:rPr>
          <w:rFonts w:ascii="Arial" w:hAnsi="Arial" w:cs="Arial"/>
          <w:spacing w:val="-2"/>
        </w:rPr>
        <w:t>solicitada</w:t>
      </w:r>
    </w:p>
    <w:p w14:paraId="79367F2E" w14:textId="77777777" w:rsidR="00B81E04" w:rsidRDefault="00B81E04" w:rsidP="00B81E04">
      <w:pPr>
        <w:pStyle w:val="Corpodetexto"/>
        <w:spacing w:after="240"/>
        <w:rPr>
          <w:rFonts w:ascii="Arial" w:hAnsi="Arial" w:cs="Arial"/>
          <w:spacing w:val="-2"/>
        </w:rPr>
      </w:pPr>
    </w:p>
    <w:p w14:paraId="0DB76ECB" w14:textId="77777777" w:rsidR="00B81E04" w:rsidRDefault="00B81E04" w:rsidP="00B81E04">
      <w:pPr>
        <w:pStyle w:val="Corpodetexto"/>
        <w:spacing w:after="240"/>
        <w:rPr>
          <w:rFonts w:ascii="Arial" w:hAnsi="Arial" w:cs="Arial"/>
          <w:spacing w:val="-2"/>
        </w:rPr>
      </w:pPr>
    </w:p>
    <w:p w14:paraId="23C01B71" w14:textId="77777777" w:rsidR="00B81E04" w:rsidRDefault="00B81E04" w:rsidP="00B81E04">
      <w:pPr>
        <w:pStyle w:val="Corpodetexto"/>
        <w:spacing w:after="240"/>
        <w:rPr>
          <w:rFonts w:ascii="Arial" w:hAnsi="Arial" w:cs="Arial"/>
          <w:spacing w:val="-2"/>
        </w:rPr>
      </w:pPr>
    </w:p>
    <w:p w14:paraId="67DFE0C1" w14:textId="77777777" w:rsidR="00B81E04" w:rsidRDefault="00B81E04" w:rsidP="00B81E04">
      <w:pPr>
        <w:pStyle w:val="Corpodetexto"/>
        <w:spacing w:after="240"/>
        <w:rPr>
          <w:rFonts w:ascii="Arial" w:hAnsi="Arial" w:cs="Arial"/>
          <w:spacing w:val="-2"/>
        </w:rPr>
      </w:pPr>
    </w:p>
    <w:p w14:paraId="253B625F" w14:textId="77777777" w:rsidR="00B81E04" w:rsidRDefault="00B81E04" w:rsidP="00B81E04">
      <w:pPr>
        <w:pStyle w:val="Corpodetexto"/>
        <w:spacing w:after="240"/>
        <w:rPr>
          <w:rFonts w:ascii="Arial" w:hAnsi="Arial" w:cs="Arial"/>
          <w:spacing w:val="-2"/>
        </w:rPr>
      </w:pPr>
    </w:p>
    <w:p w14:paraId="29B3A3EE" w14:textId="68D73CAB" w:rsidR="00B81E04" w:rsidRPr="00B81E04" w:rsidRDefault="00B81E04" w:rsidP="00B81E04">
      <w:pPr>
        <w:pStyle w:val="Corpodetexto"/>
        <w:spacing w:after="240"/>
        <w:rPr>
          <w:rFonts w:ascii="Arial" w:hAnsi="Arial" w:cs="Arial"/>
          <w:b/>
        </w:rPr>
      </w:pPr>
      <w:r w:rsidRPr="00B81E04">
        <w:rPr>
          <w:rFonts w:ascii="Arial" w:hAnsi="Arial" w:cs="Arial"/>
          <w:b/>
        </w:rPr>
        <w:t>Documentos específicos</w:t>
      </w:r>
    </w:p>
    <w:p w14:paraId="7FD3263F" w14:textId="77777777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9"/>
        </w:tabs>
        <w:autoSpaceDE w:val="0"/>
        <w:autoSpaceDN w:val="0"/>
        <w:spacing w:before="129" w:after="0" w:line="240" w:lineRule="auto"/>
        <w:ind w:right="150"/>
        <w:contextualSpacing w:val="0"/>
        <w:jc w:val="both"/>
        <w:rPr>
          <w:rFonts w:ascii="Arial" w:hAnsi="Arial" w:cs="Arial"/>
          <w:sz w:val="20"/>
        </w:rPr>
      </w:pPr>
      <w:r w:rsidRPr="00B81E04">
        <w:rPr>
          <w:rFonts w:ascii="Arial" w:hAnsi="Arial" w:cs="Arial"/>
          <w:sz w:val="20"/>
        </w:rPr>
        <w:t>Outorga de direito de uso de recurso hídrico, declaração de dispensa de outorga ou termo de autorização temporária de uso de recursos hídricos;</w:t>
      </w:r>
    </w:p>
    <w:p w14:paraId="626F2DEE" w14:textId="7F0E7420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6"/>
          <w:tab w:val="left" w:pos="429"/>
        </w:tabs>
        <w:autoSpaceDE w:val="0"/>
        <w:autoSpaceDN w:val="0"/>
        <w:spacing w:before="121" w:after="0" w:line="240" w:lineRule="auto"/>
        <w:ind w:right="147"/>
        <w:contextualSpacing w:val="0"/>
        <w:jc w:val="both"/>
        <w:rPr>
          <w:rFonts w:ascii="Arial" w:hAnsi="Arial" w:cs="Arial"/>
          <w:sz w:val="20"/>
        </w:rPr>
      </w:pPr>
      <w:r w:rsidRPr="00B81E04">
        <w:rPr>
          <w:rFonts w:ascii="Arial" w:hAnsi="Arial" w:cs="Arial"/>
          <w:sz w:val="20"/>
        </w:rPr>
        <w:t>Levantamento planialtimétrico da área inundada pelo reservatório, com indicação do volume do reservatório e a localização da barragem, acompanhado de Anotação de Responsabilidade Técnica (ART) do responsável pela elaboração, em conformidade com as atribuições do profissional;</w:t>
      </w:r>
    </w:p>
    <w:p w14:paraId="2F84C554" w14:textId="0FE79C93" w:rsidR="00B81E04" w:rsidRPr="00B81E04" w:rsidRDefault="00B81E04" w:rsidP="00B81E04">
      <w:pPr>
        <w:pStyle w:val="Corpodetexto"/>
        <w:numPr>
          <w:ilvl w:val="0"/>
          <w:numId w:val="9"/>
        </w:numPr>
        <w:spacing w:after="240"/>
        <w:rPr>
          <w:rFonts w:ascii="Arial" w:hAnsi="Arial" w:cs="Arial"/>
          <w:b/>
        </w:rPr>
      </w:pPr>
      <w:r w:rsidRPr="00B81E04">
        <w:rPr>
          <w:rFonts w:ascii="Arial" w:hAnsi="Arial" w:cs="Arial"/>
        </w:rPr>
        <w:t>Projeto executivo (como construído, “as is”), com ART do responsável pela elaboração e execução, em conformidade com as atribuições do profissional, contendo minimamente: cota e largura do coroamento, borda livre,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inclinação</w:t>
      </w:r>
      <w:r w:rsidRPr="00B81E04">
        <w:rPr>
          <w:rFonts w:ascii="Arial" w:hAnsi="Arial" w:cs="Arial"/>
          <w:spacing w:val="-3"/>
        </w:rPr>
        <w:t xml:space="preserve"> </w:t>
      </w:r>
      <w:r w:rsidRPr="00B81E04">
        <w:rPr>
          <w:rFonts w:ascii="Arial" w:hAnsi="Arial" w:cs="Arial"/>
        </w:rPr>
        <w:t>dos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taludes,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altura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da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barragem,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características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e dimensões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dos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diferentes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tipos de</w:t>
      </w:r>
      <w:r w:rsidRPr="00B81E04">
        <w:rPr>
          <w:rFonts w:ascii="Arial" w:hAnsi="Arial" w:cs="Arial"/>
          <w:spacing w:val="-4"/>
        </w:rPr>
        <w:t xml:space="preserve"> </w:t>
      </w:r>
      <w:r w:rsidRPr="00B81E04">
        <w:rPr>
          <w:rFonts w:ascii="Arial" w:hAnsi="Arial" w:cs="Arial"/>
        </w:rPr>
        <w:t>maciços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constituintes,</w:t>
      </w:r>
      <w:r w:rsidRPr="00B81E04">
        <w:rPr>
          <w:rFonts w:ascii="Arial" w:hAnsi="Arial" w:cs="Arial"/>
          <w:spacing w:val="-3"/>
        </w:rPr>
        <w:t xml:space="preserve"> </w:t>
      </w:r>
      <w:r w:rsidRPr="00B81E04">
        <w:rPr>
          <w:rFonts w:ascii="Arial" w:hAnsi="Arial" w:cs="Arial"/>
        </w:rPr>
        <w:t>tipo</w:t>
      </w:r>
      <w:r w:rsidRPr="00B81E04">
        <w:rPr>
          <w:rFonts w:ascii="Arial" w:hAnsi="Arial" w:cs="Arial"/>
          <w:spacing w:val="-4"/>
        </w:rPr>
        <w:t xml:space="preserve"> </w:t>
      </w:r>
      <w:r w:rsidRPr="00B81E04">
        <w:rPr>
          <w:rFonts w:ascii="Arial" w:hAnsi="Arial" w:cs="Arial"/>
        </w:rPr>
        <w:t>de</w:t>
      </w:r>
      <w:r w:rsidRPr="00B81E04">
        <w:rPr>
          <w:rFonts w:ascii="Arial" w:hAnsi="Arial" w:cs="Arial"/>
          <w:spacing w:val="-3"/>
        </w:rPr>
        <w:t xml:space="preserve"> </w:t>
      </w:r>
      <w:r w:rsidRPr="00B81E04">
        <w:rPr>
          <w:rFonts w:ascii="Arial" w:hAnsi="Arial" w:cs="Arial"/>
        </w:rPr>
        <w:t>descarga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e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vertedouro,</w:t>
      </w:r>
      <w:r w:rsidRPr="00B81E04">
        <w:rPr>
          <w:rFonts w:ascii="Arial" w:hAnsi="Arial" w:cs="Arial"/>
          <w:spacing w:val="-1"/>
        </w:rPr>
        <w:t xml:space="preserve"> </w:t>
      </w:r>
      <w:r w:rsidRPr="00B81E04">
        <w:rPr>
          <w:rFonts w:ascii="Arial" w:hAnsi="Arial" w:cs="Arial"/>
        </w:rPr>
        <w:t>volume</w:t>
      </w:r>
      <w:r w:rsidRPr="00B81E04">
        <w:rPr>
          <w:rFonts w:ascii="Arial" w:hAnsi="Arial" w:cs="Arial"/>
          <w:spacing w:val="-3"/>
        </w:rPr>
        <w:t xml:space="preserve"> </w:t>
      </w:r>
      <w:r w:rsidRPr="00B81E04">
        <w:rPr>
          <w:rFonts w:ascii="Arial" w:hAnsi="Arial" w:cs="Arial"/>
        </w:rPr>
        <w:t>total</w:t>
      </w:r>
      <w:r w:rsidRPr="00B81E04">
        <w:rPr>
          <w:rFonts w:ascii="Arial" w:hAnsi="Arial" w:cs="Arial"/>
          <w:spacing w:val="-2"/>
        </w:rPr>
        <w:t xml:space="preserve"> </w:t>
      </w:r>
      <w:r w:rsidRPr="00B81E04">
        <w:rPr>
          <w:rFonts w:ascii="Arial" w:hAnsi="Arial" w:cs="Arial"/>
        </w:rPr>
        <w:t>acumulado na</w:t>
      </w:r>
      <w:r w:rsidRPr="00B81E04">
        <w:rPr>
          <w:rFonts w:ascii="Arial" w:hAnsi="Arial" w:cs="Arial"/>
          <w:spacing w:val="-4"/>
        </w:rPr>
        <w:t xml:space="preserve"> </w:t>
      </w:r>
      <w:r w:rsidRPr="00B81E04">
        <w:rPr>
          <w:rFonts w:ascii="Arial" w:hAnsi="Arial" w:cs="Arial"/>
        </w:rPr>
        <w:t>cota</w:t>
      </w:r>
      <w:r w:rsidRPr="00B81E04">
        <w:rPr>
          <w:rFonts w:ascii="Arial" w:hAnsi="Arial" w:cs="Arial"/>
          <w:spacing w:val="-3"/>
        </w:rPr>
        <w:t xml:space="preserve"> </w:t>
      </w:r>
      <w:r w:rsidRPr="00B81E04">
        <w:rPr>
          <w:rFonts w:ascii="Arial" w:hAnsi="Arial" w:cs="Arial"/>
        </w:rPr>
        <w:t>máxima do projeto, volume útil, dimensionamento hidráulico do dispositivo para controle de cheias e da descarga de fundo/desarenador com base nos estudos hidrológicos, com ART do responsável pela elaboração, em conformidade com as atribuições do profissional;</w:t>
      </w:r>
    </w:p>
    <w:p w14:paraId="1CF62033" w14:textId="77777777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6"/>
          <w:tab w:val="left" w:pos="429"/>
        </w:tabs>
        <w:autoSpaceDE w:val="0"/>
        <w:autoSpaceDN w:val="0"/>
        <w:spacing w:before="118" w:after="0" w:line="240" w:lineRule="auto"/>
        <w:ind w:right="143"/>
        <w:contextualSpacing w:val="0"/>
        <w:jc w:val="both"/>
        <w:rPr>
          <w:rFonts w:ascii="Arial" w:hAnsi="Arial" w:cs="Arial"/>
          <w:sz w:val="20"/>
        </w:rPr>
      </w:pPr>
      <w:r w:rsidRPr="00B81E04">
        <w:rPr>
          <w:rFonts w:ascii="Arial" w:hAnsi="Arial" w:cs="Arial"/>
          <w:sz w:val="20"/>
        </w:rPr>
        <w:t xml:space="preserve">Plano de Regularização dos Passivos Ambientais, caso exista passivo ambiental na área de abrangência da atividade/empreendimento, com Anotação de Responsabilidade Técnica (ART) do responsável pela elaboração e pela execução, em conformidade com as atribuições do </w:t>
      </w:r>
      <w:r w:rsidRPr="00B81E04">
        <w:rPr>
          <w:rFonts w:ascii="Arial" w:hAnsi="Arial" w:cs="Arial"/>
          <w:spacing w:val="-2"/>
          <w:sz w:val="20"/>
        </w:rPr>
        <w:t>profissional;</w:t>
      </w:r>
    </w:p>
    <w:p w14:paraId="293E0112" w14:textId="7EA6E94F" w:rsidR="00B81E04" w:rsidRPr="00B81E04" w:rsidRDefault="00B81E04" w:rsidP="00B81E04">
      <w:pPr>
        <w:pStyle w:val="PargrafodaLista"/>
        <w:widowControl w:val="0"/>
        <w:numPr>
          <w:ilvl w:val="0"/>
          <w:numId w:val="9"/>
        </w:numPr>
        <w:tabs>
          <w:tab w:val="left" w:pos="426"/>
          <w:tab w:val="left" w:pos="429"/>
        </w:tabs>
        <w:autoSpaceDE w:val="0"/>
        <w:autoSpaceDN w:val="0"/>
        <w:spacing w:before="118" w:after="0" w:line="240" w:lineRule="auto"/>
        <w:ind w:right="143"/>
        <w:contextualSpacing w:val="0"/>
        <w:jc w:val="both"/>
        <w:rPr>
          <w:rFonts w:ascii="Arial" w:hAnsi="Arial" w:cs="Arial"/>
          <w:sz w:val="20"/>
        </w:rPr>
      </w:pPr>
      <w:r w:rsidRPr="00B81E04">
        <w:rPr>
          <w:rFonts w:ascii="Arial" w:hAnsi="Arial" w:cs="Arial"/>
          <w:sz w:val="20"/>
        </w:rPr>
        <w:t>Comprovante</w:t>
      </w:r>
      <w:r w:rsidRPr="00B81E04">
        <w:rPr>
          <w:rFonts w:ascii="Arial" w:hAnsi="Arial" w:cs="Arial"/>
          <w:spacing w:val="-6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de</w:t>
      </w:r>
      <w:r w:rsidRPr="00B81E04">
        <w:rPr>
          <w:rFonts w:ascii="Arial" w:hAnsi="Arial" w:cs="Arial"/>
          <w:spacing w:val="-7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inscrição</w:t>
      </w:r>
      <w:r w:rsidRPr="00B81E04">
        <w:rPr>
          <w:rFonts w:ascii="Arial" w:hAnsi="Arial" w:cs="Arial"/>
          <w:spacing w:val="-7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no</w:t>
      </w:r>
      <w:r w:rsidRPr="00B81E04">
        <w:rPr>
          <w:rFonts w:ascii="Arial" w:hAnsi="Arial" w:cs="Arial"/>
          <w:spacing w:val="-6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Cadastro</w:t>
      </w:r>
      <w:r w:rsidRPr="00B81E04">
        <w:rPr>
          <w:rFonts w:ascii="Arial" w:hAnsi="Arial" w:cs="Arial"/>
          <w:spacing w:val="-5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Estadual</w:t>
      </w:r>
      <w:r w:rsidRPr="00B81E04">
        <w:rPr>
          <w:rFonts w:ascii="Arial" w:hAnsi="Arial" w:cs="Arial"/>
          <w:spacing w:val="-6"/>
          <w:sz w:val="20"/>
        </w:rPr>
        <w:t xml:space="preserve"> </w:t>
      </w:r>
      <w:r w:rsidRPr="00B81E04">
        <w:rPr>
          <w:rFonts w:ascii="Arial" w:hAnsi="Arial" w:cs="Arial"/>
          <w:sz w:val="20"/>
        </w:rPr>
        <w:t>de</w:t>
      </w:r>
      <w:r w:rsidRPr="00B81E04">
        <w:rPr>
          <w:rFonts w:ascii="Arial" w:hAnsi="Arial" w:cs="Arial"/>
          <w:spacing w:val="-6"/>
          <w:sz w:val="20"/>
        </w:rPr>
        <w:t xml:space="preserve"> </w:t>
      </w:r>
      <w:r w:rsidRPr="00B81E04">
        <w:rPr>
          <w:rFonts w:ascii="Arial" w:hAnsi="Arial" w:cs="Arial"/>
          <w:spacing w:val="-2"/>
          <w:sz w:val="20"/>
        </w:rPr>
        <w:t>Barragens;</w:t>
      </w:r>
    </w:p>
    <w:p w14:paraId="373D64DA" w14:textId="18831775" w:rsidR="00826753" w:rsidRPr="00826753" w:rsidRDefault="00B81E04" w:rsidP="005926B6">
      <w:pPr>
        <w:pStyle w:val="PargrafodaLista"/>
        <w:widowControl w:val="0"/>
        <w:numPr>
          <w:ilvl w:val="0"/>
          <w:numId w:val="9"/>
        </w:numPr>
        <w:tabs>
          <w:tab w:val="left" w:pos="426"/>
          <w:tab w:val="left" w:pos="429"/>
        </w:tabs>
        <w:autoSpaceDE w:val="0"/>
        <w:autoSpaceDN w:val="0"/>
        <w:spacing w:before="118" w:after="0" w:line="240" w:lineRule="auto"/>
        <w:ind w:right="143"/>
        <w:contextualSpacing w:val="0"/>
        <w:jc w:val="both"/>
        <w:rPr>
          <w:rFonts w:ascii="Arial" w:hAnsi="Arial" w:cs="Arial"/>
          <w:sz w:val="20"/>
        </w:rPr>
      </w:pPr>
      <w:r w:rsidRPr="00826753">
        <w:rPr>
          <w:rFonts w:ascii="Arial" w:hAnsi="Arial" w:cs="Arial"/>
          <w:sz w:val="20"/>
        </w:rPr>
        <w:t>Laudo de estabilidade com apresentação detalhada da ficha de inspeção regular de barragem, com Anotação de Responsabilidade Técnica (ART), em conformidade com as atribuições do profissional</w:t>
      </w:r>
      <w:r w:rsidR="00826753">
        <w:rPr>
          <w:rFonts w:ascii="Arial" w:hAnsi="Arial" w:cs="Arial"/>
          <w:sz w:val="20"/>
        </w:rPr>
        <w:t>.</w:t>
      </w:r>
    </w:p>
    <w:p w14:paraId="4ABBE063" w14:textId="4952DAAF" w:rsidR="00B81E04" w:rsidRPr="00B81E04" w:rsidRDefault="00B81E04" w:rsidP="00826753">
      <w:pPr>
        <w:pStyle w:val="PargrafodaLista"/>
        <w:widowControl w:val="0"/>
        <w:tabs>
          <w:tab w:val="left" w:pos="426"/>
          <w:tab w:val="left" w:pos="429"/>
        </w:tabs>
        <w:autoSpaceDE w:val="0"/>
        <w:autoSpaceDN w:val="0"/>
        <w:spacing w:before="118" w:after="0" w:line="240" w:lineRule="auto"/>
        <w:ind w:right="143"/>
        <w:contextualSpacing w:val="0"/>
        <w:jc w:val="both"/>
        <w:rPr>
          <w:rFonts w:ascii="Arial" w:hAnsi="Arial" w:cs="Arial"/>
          <w:sz w:val="20"/>
        </w:rPr>
      </w:pPr>
    </w:p>
    <w:p w14:paraId="24A65ACD" w14:textId="77777777" w:rsidR="00B81E04" w:rsidRPr="00B81E04" w:rsidRDefault="00B81E04" w:rsidP="00B81E04">
      <w:pPr>
        <w:pStyle w:val="Corpodetexto"/>
        <w:spacing w:after="240"/>
        <w:ind w:left="720"/>
        <w:rPr>
          <w:rFonts w:ascii="Arial" w:hAnsi="Arial" w:cs="Arial"/>
          <w:b/>
        </w:rPr>
      </w:pPr>
    </w:p>
    <w:p w14:paraId="6197879A" w14:textId="77777777" w:rsidR="00B81E04" w:rsidRPr="00B81E04" w:rsidRDefault="00B81E04" w:rsidP="00B81E04">
      <w:pPr>
        <w:pStyle w:val="Corpodetexto"/>
        <w:spacing w:after="240"/>
        <w:rPr>
          <w:rFonts w:ascii="Arial" w:hAnsi="Arial" w:cs="Arial"/>
          <w:bCs/>
        </w:rPr>
      </w:pPr>
      <w:r w:rsidRPr="00B81E04">
        <w:rPr>
          <w:rFonts w:ascii="Arial" w:hAnsi="Arial" w:cs="Arial"/>
          <w:b/>
        </w:rPr>
        <w:t>OBS.:</w:t>
      </w:r>
      <w:r w:rsidRPr="00B81E04">
        <w:rPr>
          <w:rFonts w:ascii="Arial" w:hAnsi="Arial" w:cs="Arial"/>
          <w:b/>
          <w:spacing w:val="40"/>
        </w:rPr>
        <w:t xml:space="preserve"> </w:t>
      </w:r>
      <w:r w:rsidRPr="00B81E04">
        <w:rPr>
          <w:rFonts w:ascii="Arial" w:hAnsi="Arial" w:cs="Arial"/>
        </w:rPr>
        <w:t>poderão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ser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solicitados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esclarecimentos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e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documentos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complementares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durante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>a</w:t>
      </w:r>
      <w:r w:rsidRPr="00B81E04">
        <w:rPr>
          <w:rFonts w:ascii="Arial" w:hAnsi="Arial" w:cs="Arial"/>
          <w:spacing w:val="40"/>
        </w:rPr>
        <w:t xml:space="preserve"> </w:t>
      </w:r>
      <w:r w:rsidRPr="00B81E04">
        <w:rPr>
          <w:rFonts w:ascii="Arial" w:hAnsi="Arial" w:cs="Arial"/>
        </w:rPr>
        <w:t xml:space="preserve">análise </w:t>
      </w:r>
      <w:r w:rsidRPr="00B81E04">
        <w:rPr>
          <w:rFonts w:ascii="Arial" w:hAnsi="Arial" w:cs="Arial"/>
          <w:spacing w:val="-2"/>
        </w:rPr>
        <w:t>processual</w:t>
      </w:r>
    </w:p>
    <w:p w14:paraId="7B686EDD" w14:textId="77777777" w:rsidR="00B81E04" w:rsidRPr="00B81E04" w:rsidRDefault="00B81E04" w:rsidP="00B81E04">
      <w:pPr>
        <w:pStyle w:val="Corpodetexto"/>
        <w:spacing w:after="240"/>
        <w:ind w:left="720"/>
        <w:rPr>
          <w:rFonts w:ascii="Arial" w:hAnsi="Arial" w:cs="Arial"/>
          <w:b/>
        </w:rPr>
      </w:pPr>
    </w:p>
    <w:p w14:paraId="29966E0D" w14:textId="6F36506E" w:rsidR="00B81E04" w:rsidRDefault="00B81E04" w:rsidP="00B81E04">
      <w:pPr>
        <w:pStyle w:val="Corpodetexto"/>
        <w:spacing w:after="240"/>
        <w:ind w:left="720"/>
        <w:jc w:val="both"/>
        <w:rPr>
          <w:rFonts w:ascii="Arial" w:hAnsi="Arial"/>
          <w:b/>
        </w:rPr>
      </w:pPr>
    </w:p>
    <w:p w14:paraId="2A2A3F50" w14:textId="77777777" w:rsidR="00925B15" w:rsidRDefault="00925B15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46B8D2" w14:textId="77777777" w:rsidR="00B81E04" w:rsidRDefault="00B81E04" w:rsidP="00925B15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B6B3B3" w14:textId="77777777" w:rsidR="00B81E04" w:rsidRDefault="00B81E04" w:rsidP="00B81E04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15961EF3" w14:textId="77777777" w:rsidR="00B81E04" w:rsidRDefault="00B81E04" w:rsidP="00B81E04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09602729" w14:textId="77777777" w:rsidR="00B81E04" w:rsidRDefault="00B81E04" w:rsidP="00B81E04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14:paraId="5435E883" w14:textId="3160ED42" w:rsidR="00B81E04" w:rsidRDefault="00B81E04" w:rsidP="00B81E04">
      <w:pPr>
        <w:pStyle w:val="Corpodetexto"/>
        <w:ind w:left="2937" w:right="146" w:hanging="714"/>
        <w:jc w:val="right"/>
      </w:pPr>
      <w:r>
        <w:t>Secretaria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Ambiente,</w:t>
      </w:r>
      <w:r>
        <w:rPr>
          <w:spacing w:val="-5"/>
        </w:rPr>
        <w:t xml:space="preserve"> </w:t>
      </w:r>
      <w:r>
        <w:t>Saneamento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Cristalina Endereço:</w:t>
      </w:r>
      <w:r>
        <w:rPr>
          <w:spacing w:val="-6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Aymorés,</w:t>
      </w:r>
      <w:r>
        <w:rPr>
          <w:spacing w:val="-6"/>
        </w:rPr>
        <w:t xml:space="preserve"> </w:t>
      </w:r>
      <w:r>
        <w:t>Qd.</w:t>
      </w:r>
      <w:r>
        <w:rPr>
          <w:spacing w:val="-6"/>
        </w:rPr>
        <w:t xml:space="preserve"> </w:t>
      </w:r>
      <w:r>
        <w:t>M,</w:t>
      </w:r>
      <w:r>
        <w:rPr>
          <w:spacing w:val="-4"/>
        </w:rPr>
        <w:t xml:space="preserve"> </w:t>
      </w:r>
      <w:r>
        <w:t>Lt.</w:t>
      </w:r>
      <w:r>
        <w:rPr>
          <w:spacing w:val="-3"/>
        </w:rPr>
        <w:t xml:space="preserve"> </w:t>
      </w:r>
      <w:r>
        <w:t>208A</w:t>
      </w:r>
      <w:r>
        <w:rPr>
          <w:spacing w:val="-6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Polícia</w:t>
      </w:r>
      <w:r>
        <w:rPr>
          <w:spacing w:val="-4"/>
        </w:rPr>
        <w:t xml:space="preserve"> </w:t>
      </w:r>
      <w:r>
        <w:rPr>
          <w:spacing w:val="-2"/>
        </w:rPr>
        <w:t>Militar)</w:t>
      </w:r>
    </w:p>
    <w:p w14:paraId="3325D69D" w14:textId="77777777" w:rsidR="00B81E04" w:rsidRDefault="00B81E04" w:rsidP="00B81E04">
      <w:pPr>
        <w:pStyle w:val="Corpodetexto"/>
        <w:spacing w:before="1"/>
        <w:ind w:right="145"/>
        <w:jc w:val="right"/>
      </w:pPr>
      <w:r>
        <w:t>Contato:</w:t>
      </w:r>
      <w:r>
        <w:rPr>
          <w:spacing w:val="-10"/>
        </w:rPr>
        <w:t xml:space="preserve"> </w:t>
      </w:r>
      <w:hyperlink r:id="rId25">
        <w:r>
          <w:rPr>
            <w:spacing w:val="-2"/>
            <w:u w:val="single"/>
          </w:rPr>
          <w:t>meioambiente@cristalina.go.gov.br</w:t>
        </w:r>
      </w:hyperlink>
    </w:p>
    <w:p w14:paraId="4DA70386" w14:textId="77777777" w:rsidR="00B81E04" w:rsidRDefault="00B81E04" w:rsidP="00B81E04">
      <w:pPr>
        <w:pStyle w:val="Corpodetexto"/>
        <w:ind w:right="141"/>
        <w:jc w:val="right"/>
      </w:pPr>
      <w:r>
        <w:t>Telefone:</w:t>
      </w:r>
      <w:r>
        <w:rPr>
          <w:spacing w:val="-11"/>
        </w:rPr>
        <w:t xml:space="preserve"> </w:t>
      </w:r>
      <w:r>
        <w:t>(61)</w:t>
      </w:r>
      <w:r>
        <w:rPr>
          <w:spacing w:val="-10"/>
        </w:rPr>
        <w:t xml:space="preserve"> </w:t>
      </w:r>
      <w:r>
        <w:t>99946-</w:t>
      </w:r>
      <w:r>
        <w:rPr>
          <w:spacing w:val="-4"/>
        </w:rPr>
        <w:t>3373</w:t>
      </w:r>
    </w:p>
    <w:p w14:paraId="71EE0B56" w14:textId="77777777" w:rsidR="00B81E04" w:rsidRPr="00925B15" w:rsidRDefault="00B81E04" w:rsidP="00B81E04">
      <w:pPr>
        <w:widowControl w:val="0"/>
        <w:tabs>
          <w:tab w:val="left" w:pos="426"/>
        </w:tabs>
        <w:autoSpaceDE w:val="0"/>
        <w:autoSpaceDN w:val="0"/>
        <w:spacing w:before="122"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sectPr w:rsidR="00B81E04" w:rsidRPr="00925B15">
      <w:head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EA5"/>
    <w:multiLevelType w:val="hybridMultilevel"/>
    <w:tmpl w:val="BD70277C"/>
    <w:lvl w:ilvl="0" w:tplc="FFFFFFFF">
      <w:start w:val="1"/>
      <w:numFmt w:val="decimal"/>
      <w:lvlText w:val="%1."/>
      <w:lvlJc w:val="left"/>
      <w:pPr>
        <w:ind w:left="426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99" w:hanging="42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78" w:hanging="42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58" w:hanging="42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7" w:hanging="42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17" w:hanging="42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96" w:hanging="42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76" w:hanging="42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55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09826913"/>
    <w:multiLevelType w:val="hybridMultilevel"/>
    <w:tmpl w:val="6F14B5C2"/>
    <w:lvl w:ilvl="0" w:tplc="A1A0269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7" w:hanging="360"/>
      </w:pPr>
    </w:lvl>
    <w:lvl w:ilvl="2" w:tplc="0416001B" w:tentative="1">
      <w:start w:val="1"/>
      <w:numFmt w:val="lowerRoman"/>
      <w:lvlText w:val="%3."/>
      <w:lvlJc w:val="right"/>
      <w:pPr>
        <w:ind w:left="1967" w:hanging="180"/>
      </w:pPr>
    </w:lvl>
    <w:lvl w:ilvl="3" w:tplc="0416000F" w:tentative="1">
      <w:start w:val="1"/>
      <w:numFmt w:val="decimal"/>
      <w:lvlText w:val="%4."/>
      <w:lvlJc w:val="left"/>
      <w:pPr>
        <w:ind w:left="2687" w:hanging="360"/>
      </w:pPr>
    </w:lvl>
    <w:lvl w:ilvl="4" w:tplc="04160019" w:tentative="1">
      <w:start w:val="1"/>
      <w:numFmt w:val="lowerLetter"/>
      <w:lvlText w:val="%5."/>
      <w:lvlJc w:val="left"/>
      <w:pPr>
        <w:ind w:left="3407" w:hanging="360"/>
      </w:pPr>
    </w:lvl>
    <w:lvl w:ilvl="5" w:tplc="0416001B" w:tentative="1">
      <w:start w:val="1"/>
      <w:numFmt w:val="lowerRoman"/>
      <w:lvlText w:val="%6."/>
      <w:lvlJc w:val="right"/>
      <w:pPr>
        <w:ind w:left="4127" w:hanging="180"/>
      </w:pPr>
    </w:lvl>
    <w:lvl w:ilvl="6" w:tplc="0416000F" w:tentative="1">
      <w:start w:val="1"/>
      <w:numFmt w:val="decimal"/>
      <w:lvlText w:val="%7."/>
      <w:lvlJc w:val="left"/>
      <w:pPr>
        <w:ind w:left="4847" w:hanging="360"/>
      </w:pPr>
    </w:lvl>
    <w:lvl w:ilvl="7" w:tplc="04160019" w:tentative="1">
      <w:start w:val="1"/>
      <w:numFmt w:val="lowerLetter"/>
      <w:lvlText w:val="%8."/>
      <w:lvlJc w:val="left"/>
      <w:pPr>
        <w:ind w:left="5567" w:hanging="360"/>
      </w:pPr>
    </w:lvl>
    <w:lvl w:ilvl="8" w:tplc="0416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" w15:restartNumberingAfterBreak="0">
    <w:nsid w:val="0EA7600F"/>
    <w:multiLevelType w:val="hybridMultilevel"/>
    <w:tmpl w:val="8FE4A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B0A"/>
    <w:multiLevelType w:val="hybridMultilevel"/>
    <w:tmpl w:val="4162CB00"/>
    <w:lvl w:ilvl="0" w:tplc="328A4764">
      <w:start w:val="1"/>
      <w:numFmt w:val="decimal"/>
      <w:lvlText w:val="%1."/>
      <w:lvlJc w:val="left"/>
      <w:pPr>
        <w:ind w:left="426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1CECB6E">
      <w:numFmt w:val="bullet"/>
      <w:lvlText w:val="•"/>
      <w:lvlJc w:val="left"/>
      <w:pPr>
        <w:ind w:left="1299" w:hanging="425"/>
      </w:pPr>
      <w:rPr>
        <w:rFonts w:hint="default"/>
        <w:lang w:val="pt-PT" w:eastAsia="en-US" w:bidi="ar-SA"/>
      </w:rPr>
    </w:lvl>
    <w:lvl w:ilvl="2" w:tplc="BAB89F72">
      <w:numFmt w:val="bullet"/>
      <w:lvlText w:val="•"/>
      <w:lvlJc w:val="left"/>
      <w:pPr>
        <w:ind w:left="2178" w:hanging="425"/>
      </w:pPr>
      <w:rPr>
        <w:rFonts w:hint="default"/>
        <w:lang w:val="pt-PT" w:eastAsia="en-US" w:bidi="ar-SA"/>
      </w:rPr>
    </w:lvl>
    <w:lvl w:ilvl="3" w:tplc="52A4C7B8">
      <w:numFmt w:val="bullet"/>
      <w:lvlText w:val="•"/>
      <w:lvlJc w:val="left"/>
      <w:pPr>
        <w:ind w:left="3058" w:hanging="425"/>
      </w:pPr>
      <w:rPr>
        <w:rFonts w:hint="default"/>
        <w:lang w:val="pt-PT" w:eastAsia="en-US" w:bidi="ar-SA"/>
      </w:rPr>
    </w:lvl>
    <w:lvl w:ilvl="4" w:tplc="61A8E402">
      <w:numFmt w:val="bullet"/>
      <w:lvlText w:val="•"/>
      <w:lvlJc w:val="left"/>
      <w:pPr>
        <w:ind w:left="3937" w:hanging="425"/>
      </w:pPr>
      <w:rPr>
        <w:rFonts w:hint="default"/>
        <w:lang w:val="pt-PT" w:eastAsia="en-US" w:bidi="ar-SA"/>
      </w:rPr>
    </w:lvl>
    <w:lvl w:ilvl="5" w:tplc="D260308E">
      <w:numFmt w:val="bullet"/>
      <w:lvlText w:val="•"/>
      <w:lvlJc w:val="left"/>
      <w:pPr>
        <w:ind w:left="4817" w:hanging="425"/>
      </w:pPr>
      <w:rPr>
        <w:rFonts w:hint="default"/>
        <w:lang w:val="pt-PT" w:eastAsia="en-US" w:bidi="ar-SA"/>
      </w:rPr>
    </w:lvl>
    <w:lvl w:ilvl="6" w:tplc="258A7984">
      <w:numFmt w:val="bullet"/>
      <w:lvlText w:val="•"/>
      <w:lvlJc w:val="left"/>
      <w:pPr>
        <w:ind w:left="5696" w:hanging="425"/>
      </w:pPr>
      <w:rPr>
        <w:rFonts w:hint="default"/>
        <w:lang w:val="pt-PT" w:eastAsia="en-US" w:bidi="ar-SA"/>
      </w:rPr>
    </w:lvl>
    <w:lvl w:ilvl="7" w:tplc="1BCEF146">
      <w:numFmt w:val="bullet"/>
      <w:lvlText w:val="•"/>
      <w:lvlJc w:val="left"/>
      <w:pPr>
        <w:ind w:left="6576" w:hanging="425"/>
      </w:pPr>
      <w:rPr>
        <w:rFonts w:hint="default"/>
        <w:lang w:val="pt-PT" w:eastAsia="en-US" w:bidi="ar-SA"/>
      </w:rPr>
    </w:lvl>
    <w:lvl w:ilvl="8" w:tplc="9876722E">
      <w:numFmt w:val="bullet"/>
      <w:lvlText w:val="•"/>
      <w:lvlJc w:val="left"/>
      <w:pPr>
        <w:ind w:left="7455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53620E54"/>
    <w:multiLevelType w:val="hybridMultilevel"/>
    <w:tmpl w:val="BD70277C"/>
    <w:lvl w:ilvl="0" w:tplc="1DBC2166">
      <w:start w:val="1"/>
      <w:numFmt w:val="decimal"/>
      <w:lvlText w:val="%1."/>
      <w:lvlJc w:val="left"/>
      <w:pPr>
        <w:ind w:left="426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19EEAAA">
      <w:numFmt w:val="bullet"/>
      <w:lvlText w:val="•"/>
      <w:lvlJc w:val="left"/>
      <w:pPr>
        <w:ind w:left="1299" w:hanging="425"/>
      </w:pPr>
      <w:rPr>
        <w:rFonts w:hint="default"/>
        <w:lang w:val="pt-PT" w:eastAsia="en-US" w:bidi="ar-SA"/>
      </w:rPr>
    </w:lvl>
    <w:lvl w:ilvl="2" w:tplc="26E0ED32">
      <w:numFmt w:val="bullet"/>
      <w:lvlText w:val="•"/>
      <w:lvlJc w:val="left"/>
      <w:pPr>
        <w:ind w:left="2178" w:hanging="425"/>
      </w:pPr>
      <w:rPr>
        <w:rFonts w:hint="default"/>
        <w:lang w:val="pt-PT" w:eastAsia="en-US" w:bidi="ar-SA"/>
      </w:rPr>
    </w:lvl>
    <w:lvl w:ilvl="3" w:tplc="4E4C2814">
      <w:numFmt w:val="bullet"/>
      <w:lvlText w:val="•"/>
      <w:lvlJc w:val="left"/>
      <w:pPr>
        <w:ind w:left="3058" w:hanging="425"/>
      </w:pPr>
      <w:rPr>
        <w:rFonts w:hint="default"/>
        <w:lang w:val="pt-PT" w:eastAsia="en-US" w:bidi="ar-SA"/>
      </w:rPr>
    </w:lvl>
    <w:lvl w:ilvl="4" w:tplc="04D8515A">
      <w:numFmt w:val="bullet"/>
      <w:lvlText w:val="•"/>
      <w:lvlJc w:val="left"/>
      <w:pPr>
        <w:ind w:left="3937" w:hanging="425"/>
      </w:pPr>
      <w:rPr>
        <w:rFonts w:hint="default"/>
        <w:lang w:val="pt-PT" w:eastAsia="en-US" w:bidi="ar-SA"/>
      </w:rPr>
    </w:lvl>
    <w:lvl w:ilvl="5" w:tplc="43CEC67E">
      <w:numFmt w:val="bullet"/>
      <w:lvlText w:val="•"/>
      <w:lvlJc w:val="left"/>
      <w:pPr>
        <w:ind w:left="4817" w:hanging="425"/>
      </w:pPr>
      <w:rPr>
        <w:rFonts w:hint="default"/>
        <w:lang w:val="pt-PT" w:eastAsia="en-US" w:bidi="ar-SA"/>
      </w:rPr>
    </w:lvl>
    <w:lvl w:ilvl="6" w:tplc="4D14849E">
      <w:numFmt w:val="bullet"/>
      <w:lvlText w:val="•"/>
      <w:lvlJc w:val="left"/>
      <w:pPr>
        <w:ind w:left="5696" w:hanging="425"/>
      </w:pPr>
      <w:rPr>
        <w:rFonts w:hint="default"/>
        <w:lang w:val="pt-PT" w:eastAsia="en-US" w:bidi="ar-SA"/>
      </w:rPr>
    </w:lvl>
    <w:lvl w:ilvl="7" w:tplc="33A80AD8">
      <w:numFmt w:val="bullet"/>
      <w:lvlText w:val="•"/>
      <w:lvlJc w:val="left"/>
      <w:pPr>
        <w:ind w:left="6576" w:hanging="425"/>
      </w:pPr>
      <w:rPr>
        <w:rFonts w:hint="default"/>
        <w:lang w:val="pt-PT" w:eastAsia="en-US" w:bidi="ar-SA"/>
      </w:rPr>
    </w:lvl>
    <w:lvl w:ilvl="8" w:tplc="8610802A">
      <w:numFmt w:val="bullet"/>
      <w:lvlText w:val="•"/>
      <w:lvlJc w:val="left"/>
      <w:pPr>
        <w:ind w:left="7455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544E7343"/>
    <w:multiLevelType w:val="hybridMultilevel"/>
    <w:tmpl w:val="F8B4AA86"/>
    <w:lvl w:ilvl="0" w:tplc="965E43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469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2B0B55"/>
    <w:multiLevelType w:val="hybridMultilevel"/>
    <w:tmpl w:val="959E3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045FF"/>
    <w:multiLevelType w:val="hybridMultilevel"/>
    <w:tmpl w:val="057CD312"/>
    <w:lvl w:ilvl="0" w:tplc="B8E498B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8" w:hanging="360"/>
      </w:pPr>
    </w:lvl>
    <w:lvl w:ilvl="2" w:tplc="0416001B" w:tentative="1">
      <w:start w:val="1"/>
      <w:numFmt w:val="lowerRoman"/>
      <w:lvlText w:val="%3."/>
      <w:lvlJc w:val="right"/>
      <w:pPr>
        <w:ind w:left="1968" w:hanging="180"/>
      </w:pPr>
    </w:lvl>
    <w:lvl w:ilvl="3" w:tplc="0416000F" w:tentative="1">
      <w:start w:val="1"/>
      <w:numFmt w:val="decimal"/>
      <w:lvlText w:val="%4."/>
      <w:lvlJc w:val="left"/>
      <w:pPr>
        <w:ind w:left="2688" w:hanging="360"/>
      </w:pPr>
    </w:lvl>
    <w:lvl w:ilvl="4" w:tplc="04160019" w:tentative="1">
      <w:start w:val="1"/>
      <w:numFmt w:val="lowerLetter"/>
      <w:lvlText w:val="%5."/>
      <w:lvlJc w:val="left"/>
      <w:pPr>
        <w:ind w:left="3408" w:hanging="360"/>
      </w:pPr>
    </w:lvl>
    <w:lvl w:ilvl="5" w:tplc="0416001B" w:tentative="1">
      <w:start w:val="1"/>
      <w:numFmt w:val="lowerRoman"/>
      <w:lvlText w:val="%6."/>
      <w:lvlJc w:val="right"/>
      <w:pPr>
        <w:ind w:left="4128" w:hanging="180"/>
      </w:pPr>
    </w:lvl>
    <w:lvl w:ilvl="6" w:tplc="0416000F" w:tentative="1">
      <w:start w:val="1"/>
      <w:numFmt w:val="decimal"/>
      <w:lvlText w:val="%7."/>
      <w:lvlJc w:val="left"/>
      <w:pPr>
        <w:ind w:left="4848" w:hanging="360"/>
      </w:pPr>
    </w:lvl>
    <w:lvl w:ilvl="7" w:tplc="04160019" w:tentative="1">
      <w:start w:val="1"/>
      <w:numFmt w:val="lowerLetter"/>
      <w:lvlText w:val="%8."/>
      <w:lvlJc w:val="left"/>
      <w:pPr>
        <w:ind w:left="5568" w:hanging="360"/>
      </w:pPr>
    </w:lvl>
    <w:lvl w:ilvl="8" w:tplc="041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7547772E"/>
    <w:multiLevelType w:val="hybridMultilevel"/>
    <w:tmpl w:val="FCE22F8A"/>
    <w:lvl w:ilvl="0" w:tplc="475035D4">
      <w:start w:val="1"/>
      <w:numFmt w:val="decimal"/>
      <w:lvlText w:val="%1."/>
      <w:lvlJc w:val="left"/>
      <w:pPr>
        <w:ind w:left="426" w:hanging="42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500924E">
      <w:numFmt w:val="bullet"/>
      <w:lvlText w:val="•"/>
      <w:lvlJc w:val="left"/>
      <w:pPr>
        <w:ind w:left="1299" w:hanging="425"/>
      </w:pPr>
      <w:rPr>
        <w:rFonts w:hint="default"/>
        <w:lang w:val="pt-PT" w:eastAsia="en-US" w:bidi="ar-SA"/>
      </w:rPr>
    </w:lvl>
    <w:lvl w:ilvl="2" w:tplc="20F24486">
      <w:numFmt w:val="bullet"/>
      <w:lvlText w:val="•"/>
      <w:lvlJc w:val="left"/>
      <w:pPr>
        <w:ind w:left="2178" w:hanging="425"/>
      </w:pPr>
      <w:rPr>
        <w:rFonts w:hint="default"/>
        <w:lang w:val="pt-PT" w:eastAsia="en-US" w:bidi="ar-SA"/>
      </w:rPr>
    </w:lvl>
    <w:lvl w:ilvl="3" w:tplc="349CAB98">
      <w:numFmt w:val="bullet"/>
      <w:lvlText w:val="•"/>
      <w:lvlJc w:val="left"/>
      <w:pPr>
        <w:ind w:left="3058" w:hanging="425"/>
      </w:pPr>
      <w:rPr>
        <w:rFonts w:hint="default"/>
        <w:lang w:val="pt-PT" w:eastAsia="en-US" w:bidi="ar-SA"/>
      </w:rPr>
    </w:lvl>
    <w:lvl w:ilvl="4" w:tplc="61E4BEC4">
      <w:numFmt w:val="bullet"/>
      <w:lvlText w:val="•"/>
      <w:lvlJc w:val="left"/>
      <w:pPr>
        <w:ind w:left="3937" w:hanging="425"/>
      </w:pPr>
      <w:rPr>
        <w:rFonts w:hint="default"/>
        <w:lang w:val="pt-PT" w:eastAsia="en-US" w:bidi="ar-SA"/>
      </w:rPr>
    </w:lvl>
    <w:lvl w:ilvl="5" w:tplc="F2704280">
      <w:numFmt w:val="bullet"/>
      <w:lvlText w:val="•"/>
      <w:lvlJc w:val="left"/>
      <w:pPr>
        <w:ind w:left="4817" w:hanging="425"/>
      </w:pPr>
      <w:rPr>
        <w:rFonts w:hint="default"/>
        <w:lang w:val="pt-PT" w:eastAsia="en-US" w:bidi="ar-SA"/>
      </w:rPr>
    </w:lvl>
    <w:lvl w:ilvl="6" w:tplc="8A402164">
      <w:numFmt w:val="bullet"/>
      <w:lvlText w:val="•"/>
      <w:lvlJc w:val="left"/>
      <w:pPr>
        <w:ind w:left="5696" w:hanging="425"/>
      </w:pPr>
      <w:rPr>
        <w:rFonts w:hint="default"/>
        <w:lang w:val="pt-PT" w:eastAsia="en-US" w:bidi="ar-SA"/>
      </w:rPr>
    </w:lvl>
    <w:lvl w:ilvl="7" w:tplc="70BC73BA">
      <w:numFmt w:val="bullet"/>
      <w:lvlText w:val="•"/>
      <w:lvlJc w:val="left"/>
      <w:pPr>
        <w:ind w:left="6576" w:hanging="425"/>
      </w:pPr>
      <w:rPr>
        <w:rFonts w:hint="default"/>
        <w:lang w:val="pt-PT" w:eastAsia="en-US" w:bidi="ar-SA"/>
      </w:rPr>
    </w:lvl>
    <w:lvl w:ilvl="8" w:tplc="2F68392E">
      <w:numFmt w:val="bullet"/>
      <w:lvlText w:val="•"/>
      <w:lvlJc w:val="left"/>
      <w:pPr>
        <w:ind w:left="7455" w:hanging="425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2239E4"/>
    <w:rsid w:val="0024473E"/>
    <w:rsid w:val="003474AE"/>
    <w:rsid w:val="003A5E47"/>
    <w:rsid w:val="003A69D6"/>
    <w:rsid w:val="003B710E"/>
    <w:rsid w:val="003C0419"/>
    <w:rsid w:val="00826753"/>
    <w:rsid w:val="00841DD6"/>
    <w:rsid w:val="0086319A"/>
    <w:rsid w:val="00925B15"/>
    <w:rsid w:val="009A5C6C"/>
    <w:rsid w:val="009C0255"/>
    <w:rsid w:val="009D016E"/>
    <w:rsid w:val="009E350A"/>
    <w:rsid w:val="00B81E04"/>
    <w:rsid w:val="00B84521"/>
    <w:rsid w:val="00BA20D9"/>
    <w:rsid w:val="00BE3EEA"/>
    <w:rsid w:val="00C32699"/>
    <w:rsid w:val="00E52773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character" w:styleId="Hyperlink">
    <w:name w:val="Hyperlink"/>
    <w:basedOn w:val="Fontepargpadro"/>
    <w:uiPriority w:val="99"/>
    <w:unhideWhenUsed/>
    <w:rsid w:val="009C025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0255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925B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25B15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stalina.go.gov.br/secretarias/secretaria-municipal-de-meio-ambiente-saneamento-e-recursos-hidricos/" TargetMode="External"/><Relationship Id="rId13" Type="http://schemas.openxmlformats.org/officeDocument/2006/relationships/hyperlink" Target="http://cristalina.go.gov.br/secretarias/secretaria-municipal-de-meio-ambiente-saneamento-e-recursos-hidricos/" TargetMode="External"/><Relationship Id="rId18" Type="http://schemas.openxmlformats.org/officeDocument/2006/relationships/hyperlink" Target="http://cristalina.go.gov.br/secretarias/secretaria-municipal-de-meio-ambiente-saneamento-e-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cristalina.go.gov.br/secretarias/secretaria-municipal-de-meio-ambiente-saneamento-e-recursos-hidrico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ristalina.go.gov.br/secretarias/secretaria-municipal-de-meio-ambiente-saneamento-e-recursos-hidricos/" TargetMode="External"/><Relationship Id="rId17" Type="http://schemas.openxmlformats.org/officeDocument/2006/relationships/hyperlink" Target="http://cristalina.go.gov.br/secretarias/secretaria-municipal-de-meio-ambiente-saneamento-e-recursos-hidricos/" TargetMode="External"/><Relationship Id="rId25" Type="http://schemas.openxmlformats.org/officeDocument/2006/relationships/hyperlink" Target="mailto:meioambiente@cristalina.go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istalina.go.gov.br/secretarias/secretaria-municipal-de-meio-ambiente-saneamento-e-recursos-hidricos/" TargetMode="External"/><Relationship Id="rId20" Type="http://schemas.openxmlformats.org/officeDocument/2006/relationships/hyperlink" Target="http://cristalina.go.gov.br/secretarias/secretaria-municipal-de-meio-ambiente-saneamento-e-recursos-hidric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stalina.go.gov.br/secretarias/secretaria-municipal-de-meio-ambiente-saneamento-e-recursos-hidricos/" TargetMode="External"/><Relationship Id="rId24" Type="http://schemas.openxmlformats.org/officeDocument/2006/relationships/hyperlink" Target="http://cristalina.go.gov.br/secretarias/secretaria-municipal-de-meio-ambiente-saneamento-e-recursos-hidric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istalina.go.gov.br/secretarias/secretaria-municipal-de-meio-ambiente-saneamento-e-recursos-hidricos/" TargetMode="External"/><Relationship Id="rId23" Type="http://schemas.openxmlformats.org/officeDocument/2006/relationships/hyperlink" Target="http://cristalina.go.gov.br/secretarias/secretaria-municipal-de-meio-ambiente-saneamento-e-recursos-hidricos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ristalina.go.gov.br/secretarias/secretaria-municipal-de-meio-ambiente-saneamento-e-recursos-hidricos/" TargetMode="External"/><Relationship Id="rId19" Type="http://schemas.openxmlformats.org/officeDocument/2006/relationships/hyperlink" Target="http://cristalina.go.gov.br/secretarias/secretaria-municipal-de-meio-ambiente-saneamento-e-recursos-hidric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istalina.go.gov.br/secretarias/secretaria-municipal-de-meio-ambiente-saneamento-e-recursos-hidricos/" TargetMode="External"/><Relationship Id="rId14" Type="http://schemas.openxmlformats.org/officeDocument/2006/relationships/hyperlink" Target="http://cristalina.go.gov.br/secretarias/secretaria-municipal-de-meio-ambiente-saneamento-e-recursos-hidricos/" TargetMode="External"/><Relationship Id="rId22" Type="http://schemas.openxmlformats.org/officeDocument/2006/relationships/hyperlink" Target="http://cristalina.go.gov.br/secretarias/secretaria-municipal-de-meio-ambiente-saneamento-e-recursos-hidricos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6D85-AB76-4DB1-9E48-FF1109F9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2793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Elenilde Lemos</cp:lastModifiedBy>
  <cp:revision>4</cp:revision>
  <dcterms:created xsi:type="dcterms:W3CDTF">2025-05-19T13:50:00Z</dcterms:created>
  <dcterms:modified xsi:type="dcterms:W3CDTF">2025-05-21T19:32:00Z</dcterms:modified>
</cp:coreProperties>
</file>