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FDAD" w14:textId="5AD6BAEE" w:rsidR="00416A52" w:rsidRDefault="00302835">
      <w:pPr>
        <w:pStyle w:val="Corpodetexto"/>
        <w:ind w:left="355"/>
        <w:rPr>
          <w:rFonts w:ascii="Times New Roman"/>
          <w:sz w:val="20"/>
        </w:rPr>
      </w:pPr>
      <w:r w:rsidRPr="00302835">
        <w:rPr>
          <w:rFonts w:ascii="Aptos" w:eastAsia="Aptos" w:hAnsi="Aptos" w:cs="Times New Roman"/>
          <w:noProof/>
          <w:kern w:val="2"/>
          <w:sz w:val="24"/>
          <w:szCs w:val="24"/>
          <w:lang w:val="pt-BR"/>
          <w14:ligatures w14:val="standardContextual"/>
        </w:rPr>
        <w:drawing>
          <wp:anchor distT="0" distB="0" distL="114300" distR="114300" simplePos="0" relativeHeight="251661824" behindDoc="1" locked="0" layoutInCell="1" allowOverlap="1" wp14:anchorId="36507611" wp14:editId="602112B4">
            <wp:simplePos x="0" y="0"/>
            <wp:positionH relativeFrom="page">
              <wp:posOffset>9525</wp:posOffset>
            </wp:positionH>
            <wp:positionV relativeFrom="paragraph">
              <wp:posOffset>-422275</wp:posOffset>
            </wp:positionV>
            <wp:extent cx="7550150" cy="10664569"/>
            <wp:effectExtent l="0" t="0" r="0" b="3810"/>
            <wp:wrapNone/>
            <wp:docPr id="15763406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40693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6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EAD37" w14:textId="77777777" w:rsidR="00416A52" w:rsidRDefault="00416A52">
      <w:pPr>
        <w:pStyle w:val="Corpodetexto"/>
        <w:rPr>
          <w:rFonts w:ascii="Times New Roman"/>
        </w:rPr>
      </w:pPr>
    </w:p>
    <w:p w14:paraId="0037E8E2" w14:textId="77777777" w:rsidR="00416A52" w:rsidRDefault="00416A52">
      <w:pPr>
        <w:pStyle w:val="Corpodetexto"/>
        <w:spacing w:before="12"/>
        <w:rPr>
          <w:rFonts w:ascii="Times New Roman"/>
        </w:rPr>
      </w:pPr>
    </w:p>
    <w:p w14:paraId="702C9E8E" w14:textId="77777777" w:rsidR="00302835" w:rsidRDefault="00302835">
      <w:pPr>
        <w:pStyle w:val="Ttulo"/>
        <w:spacing w:line="403" w:lineRule="auto"/>
      </w:pPr>
    </w:p>
    <w:p w14:paraId="7338ABBB" w14:textId="77777777" w:rsidR="00302835" w:rsidRDefault="00302835">
      <w:pPr>
        <w:pStyle w:val="Ttulo"/>
        <w:spacing w:line="403" w:lineRule="auto"/>
      </w:pPr>
    </w:p>
    <w:p w14:paraId="7BEDC7AB" w14:textId="7ACBB055" w:rsidR="00416A52" w:rsidRDefault="00302835">
      <w:pPr>
        <w:pStyle w:val="Ttulo"/>
        <w:spacing w:line="403" w:lineRule="auto"/>
      </w:pPr>
      <w:r>
        <w:t>TERMO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REFERÊNCIA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AUTODENÚNCIA (JANEIRO / 2024)</w:t>
      </w:r>
    </w:p>
    <w:p w14:paraId="6C11D358" w14:textId="77777777" w:rsidR="00416A52" w:rsidRDefault="00302835">
      <w:pPr>
        <w:pStyle w:val="Corpodetexto"/>
        <w:spacing w:line="256" w:lineRule="auto"/>
        <w:ind w:left="140"/>
      </w:pPr>
      <w:r>
        <w:t>As autodenúncias para fins de apuração de infração ambiental, com objetivo de regularização ambiental da propriedade rural deverão apresentar, minimamente, o seguinte conteúdo:</w:t>
      </w:r>
    </w:p>
    <w:p w14:paraId="02E5D8AC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0"/>
        </w:tabs>
        <w:spacing w:before="165"/>
        <w:ind w:left="860" w:hanging="359"/>
      </w:pPr>
      <w:r>
        <w:t>Dados</w:t>
      </w:r>
      <w:r>
        <w:rPr>
          <w:spacing w:val="-8"/>
        </w:rPr>
        <w:t xml:space="preserve"> </w:t>
      </w:r>
      <w:r>
        <w:rPr>
          <w:spacing w:val="-2"/>
        </w:rPr>
        <w:t>pessoais:</w:t>
      </w:r>
    </w:p>
    <w:p w14:paraId="46B60225" w14:textId="77777777" w:rsidR="00416A52" w:rsidRDefault="00302835">
      <w:pPr>
        <w:pStyle w:val="PargrafodaLista"/>
        <w:numPr>
          <w:ilvl w:val="1"/>
          <w:numId w:val="1"/>
        </w:numPr>
        <w:tabs>
          <w:tab w:val="left" w:pos="1242"/>
        </w:tabs>
        <w:ind w:left="1242" w:hanging="381"/>
      </w:pPr>
      <w:r>
        <w:t>Identificação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proprietário</w:t>
      </w:r>
      <w:r>
        <w:rPr>
          <w:spacing w:val="-10"/>
        </w:rPr>
        <w:t xml:space="preserve"> </w:t>
      </w:r>
      <w:r>
        <w:t>(Proprietário</w:t>
      </w:r>
      <w:r>
        <w:rPr>
          <w:spacing w:val="-9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arrendatário;</w:t>
      </w:r>
      <w:r>
        <w:rPr>
          <w:spacing w:val="-11"/>
        </w:rPr>
        <w:t xml:space="preserve"> </w:t>
      </w:r>
      <w:r>
        <w:t>CPF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rPr>
          <w:spacing w:val="-5"/>
        </w:rPr>
        <w:t>RG;</w:t>
      </w:r>
    </w:p>
    <w:p w14:paraId="4F7D201B" w14:textId="77777777" w:rsidR="00416A52" w:rsidRDefault="00302835">
      <w:pPr>
        <w:pStyle w:val="PargrafodaLista"/>
        <w:numPr>
          <w:ilvl w:val="1"/>
          <w:numId w:val="1"/>
        </w:numPr>
        <w:tabs>
          <w:tab w:val="left" w:pos="1242"/>
        </w:tabs>
        <w:spacing w:before="20"/>
        <w:ind w:left="1242" w:hanging="381"/>
      </w:pPr>
      <w:r>
        <w:t>Identificação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t>técnico</w:t>
      </w:r>
      <w:r>
        <w:rPr>
          <w:spacing w:val="-11"/>
        </w:rPr>
        <w:t xml:space="preserve"> </w:t>
      </w:r>
      <w:r>
        <w:t>ambiental</w:t>
      </w:r>
      <w:r>
        <w:rPr>
          <w:spacing w:val="-5"/>
        </w:rPr>
        <w:t xml:space="preserve"> </w:t>
      </w:r>
      <w:r>
        <w:t>(pessoa</w:t>
      </w:r>
      <w:r>
        <w:rPr>
          <w:spacing w:val="-11"/>
        </w:rPr>
        <w:t xml:space="preserve"> </w:t>
      </w:r>
      <w:r>
        <w:t>física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rPr>
          <w:spacing w:val="-2"/>
        </w:rPr>
        <w:t>jurídica);</w:t>
      </w:r>
    </w:p>
    <w:p w14:paraId="0E459469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0"/>
        </w:tabs>
        <w:spacing w:before="24"/>
        <w:ind w:left="860" w:hanging="359"/>
      </w:pPr>
      <w:r>
        <w:t>Documento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titularidade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posse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imóvel</w:t>
      </w:r>
      <w:r>
        <w:rPr>
          <w:spacing w:val="-6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arrendamento;</w:t>
      </w:r>
    </w:p>
    <w:p w14:paraId="1E5B4980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1"/>
        </w:tabs>
        <w:spacing w:line="261" w:lineRule="auto"/>
        <w:ind w:right="140"/>
      </w:pPr>
      <w:r>
        <w:t>Caracterização</w:t>
      </w:r>
      <w:r>
        <w:rPr>
          <w:spacing w:val="-8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propriedade</w:t>
      </w:r>
      <w:r>
        <w:rPr>
          <w:spacing w:val="-6"/>
        </w:rPr>
        <w:t xml:space="preserve"> </w:t>
      </w:r>
      <w:r>
        <w:t>rural,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especial,</w:t>
      </w:r>
      <w:r>
        <w:rPr>
          <w:spacing w:val="-9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passivos</w:t>
      </w:r>
      <w:r>
        <w:rPr>
          <w:spacing w:val="-6"/>
        </w:rPr>
        <w:t xml:space="preserve"> </w:t>
      </w:r>
      <w:r>
        <w:t>ambientais existentes na propriedade;</w:t>
      </w:r>
    </w:p>
    <w:p w14:paraId="2F1F86AC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1"/>
        </w:tabs>
        <w:spacing w:before="0" w:line="256" w:lineRule="auto"/>
        <w:ind w:right="141"/>
      </w:pPr>
      <w:r>
        <w:t>Identificação</w:t>
      </w:r>
      <w:r>
        <w:rPr>
          <w:spacing w:val="-8"/>
        </w:rPr>
        <w:t xml:space="preserve"> </w:t>
      </w:r>
      <w:r>
        <w:t>cartográfica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polígonos</w:t>
      </w:r>
      <w:r>
        <w:rPr>
          <w:spacing w:val="-7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pontos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supressão,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de mapas e fotos;</w:t>
      </w:r>
    </w:p>
    <w:p w14:paraId="677E3FC9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1"/>
        </w:tabs>
        <w:spacing w:before="2" w:line="256" w:lineRule="auto"/>
        <w:ind w:right="140"/>
      </w:pPr>
      <w:r>
        <w:t xml:space="preserve">Histórico da ocupação da área </w:t>
      </w:r>
      <w:r>
        <w:t>objeto da infração ambiental (imagens de satélite e/ou fotografias aéreas);</w:t>
      </w:r>
    </w:p>
    <w:p w14:paraId="7161F0E9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0"/>
        </w:tabs>
        <w:spacing w:before="7"/>
        <w:ind w:left="860" w:hanging="359"/>
      </w:pPr>
      <w:r>
        <w:t>Coordenadas</w:t>
      </w:r>
      <w:r>
        <w:rPr>
          <w:spacing w:val="-11"/>
        </w:rPr>
        <w:t xml:space="preserve"> </w:t>
      </w:r>
      <w:r>
        <w:t>geográficas</w:t>
      </w:r>
      <w:r>
        <w:rPr>
          <w:spacing w:val="-10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croqui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acesso</w:t>
      </w:r>
      <w:r>
        <w:rPr>
          <w:spacing w:val="-1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propriedade</w:t>
      </w:r>
      <w:r>
        <w:rPr>
          <w:spacing w:val="-10"/>
        </w:rPr>
        <w:t xml:space="preserve"> </w:t>
      </w:r>
      <w:r>
        <w:rPr>
          <w:spacing w:val="-2"/>
        </w:rPr>
        <w:t>rural;</w:t>
      </w:r>
    </w:p>
    <w:p w14:paraId="55641441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0"/>
        </w:tabs>
        <w:ind w:left="860" w:hanging="359"/>
      </w:pPr>
      <w:r>
        <w:t>Declaração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rPr>
          <w:spacing w:val="-2"/>
        </w:rPr>
        <w:t>prestadas</w:t>
      </w:r>
    </w:p>
    <w:p w14:paraId="7B69D3F5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1"/>
        </w:tabs>
        <w:spacing w:line="259" w:lineRule="auto"/>
        <w:ind w:right="131"/>
        <w:jc w:val="both"/>
      </w:pPr>
      <w:r>
        <w:t>O</w:t>
      </w:r>
      <w:r>
        <w:rPr>
          <w:spacing w:val="-1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apresentar</w:t>
      </w:r>
      <w:r>
        <w:rPr>
          <w:spacing w:val="-13"/>
        </w:rPr>
        <w:t xml:space="preserve"> </w:t>
      </w:r>
      <w:r>
        <w:t>procuração,</w:t>
      </w:r>
      <w:r>
        <w:rPr>
          <w:spacing w:val="-12"/>
        </w:rPr>
        <w:t xml:space="preserve"> </w:t>
      </w:r>
      <w:r>
        <w:t>indicando</w:t>
      </w:r>
      <w:r>
        <w:rPr>
          <w:spacing w:val="-13"/>
        </w:rPr>
        <w:t xml:space="preserve"> </w:t>
      </w:r>
      <w:r>
        <w:t>especificamente</w:t>
      </w:r>
      <w:r>
        <w:rPr>
          <w:spacing w:val="-12"/>
        </w:rPr>
        <w:t xml:space="preserve"> </w:t>
      </w:r>
      <w:r>
        <w:t>quais</w:t>
      </w:r>
      <w:r>
        <w:rPr>
          <w:spacing w:val="-12"/>
        </w:rPr>
        <w:t xml:space="preserve"> </w:t>
      </w:r>
      <w:r>
        <w:t>são os poderes outorgados pelo requerente da autodenúncia (com assinatura digital gov.com ou firma reconhecida em cartório);</w:t>
      </w:r>
    </w:p>
    <w:p w14:paraId="25F54FBF" w14:textId="77777777" w:rsidR="00416A52" w:rsidRDefault="00416A52">
      <w:pPr>
        <w:pStyle w:val="Corpodetexto"/>
        <w:spacing w:before="24"/>
      </w:pPr>
    </w:p>
    <w:p w14:paraId="4F012209" w14:textId="77777777" w:rsidR="00416A52" w:rsidRDefault="00302835">
      <w:pPr>
        <w:pStyle w:val="Corpodetexto"/>
        <w:spacing w:line="259" w:lineRule="auto"/>
        <w:ind w:left="861" w:right="142"/>
        <w:jc w:val="both"/>
      </w:pPr>
      <w:r>
        <w:t>OBS.: O Auto de Infração Ambiental (AIA) e Termo de Embargo/Interdição (TE/TI) só poderão ser assinados pelo representante legal, caso a procuração que possua especifique expressamente tais atos administrativos.</w:t>
      </w:r>
    </w:p>
    <w:p w14:paraId="79839054" w14:textId="77777777" w:rsidR="00416A52" w:rsidRDefault="00416A52">
      <w:pPr>
        <w:pStyle w:val="Corpodetexto"/>
        <w:spacing w:before="18"/>
      </w:pPr>
    </w:p>
    <w:p w14:paraId="4744D748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1"/>
        </w:tabs>
        <w:spacing w:before="0" w:line="259" w:lineRule="auto"/>
        <w:ind w:right="133"/>
        <w:jc w:val="both"/>
      </w:pPr>
      <w:r>
        <w:t xml:space="preserve">Arquivos </w:t>
      </w:r>
      <w:r>
        <w:rPr>
          <w:i/>
        </w:rPr>
        <w:t xml:space="preserve">shapefile </w:t>
      </w:r>
      <w:r>
        <w:t xml:space="preserve">ou </w:t>
      </w:r>
      <w:r>
        <w:rPr>
          <w:i/>
        </w:rPr>
        <w:t xml:space="preserve">kml </w:t>
      </w:r>
      <w:r>
        <w:t>da área do imóvel rural; das áreas consolidadas; da reserva legal, das áreas de preservação permanente da propriedade rural e das áreas e/ou pontos</w:t>
      </w:r>
      <w:r>
        <w:rPr>
          <w:spacing w:val="-11"/>
        </w:rPr>
        <w:t xml:space="preserve"> </w:t>
      </w:r>
      <w:r>
        <w:t>onde</w:t>
      </w:r>
      <w:r>
        <w:rPr>
          <w:spacing w:val="-10"/>
        </w:rPr>
        <w:t xml:space="preserve"> </w:t>
      </w:r>
      <w:r>
        <w:t>houve</w:t>
      </w:r>
      <w:r>
        <w:rPr>
          <w:spacing w:val="-10"/>
        </w:rPr>
        <w:t xml:space="preserve"> </w:t>
      </w:r>
      <w:r>
        <w:t>supressão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vegetação</w:t>
      </w:r>
      <w:r>
        <w:rPr>
          <w:spacing w:val="-11"/>
        </w:rPr>
        <w:t xml:space="preserve"> </w:t>
      </w:r>
      <w:r>
        <w:t>nativa.</w:t>
      </w:r>
      <w:r>
        <w:rPr>
          <w:spacing w:val="-9"/>
        </w:rPr>
        <w:t xml:space="preserve"> </w:t>
      </w:r>
      <w:r>
        <w:t>Envio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arquivos</w:t>
      </w:r>
      <w:r>
        <w:rPr>
          <w:spacing w:val="-6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WhatsApp</w:t>
      </w:r>
      <w:r>
        <w:rPr>
          <w:spacing w:val="-11"/>
        </w:rPr>
        <w:t xml:space="preserve"> </w:t>
      </w:r>
      <w:r>
        <w:t xml:space="preserve">ou e-mail da Secretaria Municipal de Meio Ambiente, Saneamento e Recursos Hídricos – </w:t>
      </w:r>
      <w:r>
        <w:rPr>
          <w:spacing w:val="-2"/>
        </w:rPr>
        <w:t>SMASRH,</w:t>
      </w:r>
    </w:p>
    <w:p w14:paraId="3703CD3C" w14:textId="77777777" w:rsidR="00416A52" w:rsidRDefault="00416A52">
      <w:pPr>
        <w:pStyle w:val="Corpodetexto"/>
        <w:spacing w:before="24"/>
      </w:pPr>
    </w:p>
    <w:p w14:paraId="27E535BD" w14:textId="77777777" w:rsidR="00416A52" w:rsidRDefault="00302835">
      <w:pPr>
        <w:pStyle w:val="Corpodetexto"/>
        <w:spacing w:before="1" w:line="256" w:lineRule="auto"/>
        <w:ind w:left="861" w:right="3931"/>
      </w:pPr>
      <w:r>
        <w:t>Disk</w:t>
      </w:r>
      <w:r>
        <w:rPr>
          <w:spacing w:val="-7"/>
        </w:rPr>
        <w:t xml:space="preserve"> </w:t>
      </w:r>
      <w:r>
        <w:t>denúncia</w:t>
      </w:r>
      <w:r>
        <w:rPr>
          <w:spacing w:val="-7"/>
        </w:rPr>
        <w:t xml:space="preserve"> </w:t>
      </w:r>
      <w:r>
        <w:t>(WhatsApp):</w:t>
      </w:r>
      <w:r>
        <w:rPr>
          <w:spacing w:val="-9"/>
        </w:rPr>
        <w:t xml:space="preserve"> </w:t>
      </w:r>
      <w:r>
        <w:t>(61)</w:t>
      </w:r>
      <w:r>
        <w:rPr>
          <w:spacing w:val="-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 xml:space="preserve">9946-3373 E-mail: </w:t>
      </w:r>
      <w:hyperlink r:id="rId6">
        <w:r w:rsidR="00416A52">
          <w:rPr>
            <w:color w:val="0462C1"/>
            <w:u w:val="single" w:color="0462C1"/>
          </w:rPr>
          <w:t>meioambiente@cristalina.go.gov.br</w:t>
        </w:r>
      </w:hyperlink>
    </w:p>
    <w:p w14:paraId="1F4B5D51" w14:textId="77777777" w:rsidR="00416A52" w:rsidRDefault="00416A52">
      <w:pPr>
        <w:pStyle w:val="Corpodetexto"/>
        <w:spacing w:before="25"/>
      </w:pPr>
    </w:p>
    <w:p w14:paraId="2947B51C" w14:textId="77777777" w:rsidR="00416A52" w:rsidRDefault="00302835">
      <w:pPr>
        <w:pStyle w:val="PargrafodaLista"/>
        <w:numPr>
          <w:ilvl w:val="0"/>
          <w:numId w:val="1"/>
        </w:numPr>
        <w:tabs>
          <w:tab w:val="left" w:pos="861"/>
        </w:tabs>
        <w:spacing w:before="0" w:line="256" w:lineRule="auto"/>
        <w:ind w:right="134"/>
      </w:pPr>
      <w:r>
        <w:t>Comprovação de inscrição do imóvel rural no Cadastro Ambiental Rural – CAR e o seu respectivo número.</w:t>
      </w:r>
    </w:p>
    <w:p w14:paraId="3EFBADFE" w14:textId="77777777" w:rsidR="00416A52" w:rsidRDefault="00416A52">
      <w:pPr>
        <w:pStyle w:val="Corpodetexto"/>
      </w:pPr>
    </w:p>
    <w:p w14:paraId="584EB34D" w14:textId="77777777" w:rsidR="00416A52" w:rsidRDefault="00416A52">
      <w:pPr>
        <w:pStyle w:val="Corpodetexto"/>
        <w:spacing w:before="74"/>
      </w:pPr>
    </w:p>
    <w:p w14:paraId="5E417C7E" w14:textId="77777777" w:rsidR="00416A52" w:rsidRDefault="00302835">
      <w:pPr>
        <w:pStyle w:val="Corpodetexto"/>
        <w:spacing w:line="259" w:lineRule="auto"/>
        <w:ind w:left="501" w:right="141"/>
        <w:jc w:val="both"/>
      </w:pPr>
      <w:r>
        <w:rPr>
          <w:b/>
        </w:rPr>
        <w:t xml:space="preserve">ATENÇÃO! </w:t>
      </w:r>
      <w:r>
        <w:t>O requerente ou responsável técnico ambiental deverá protocolar a documentação acima exigida junto à Secretaria de Meio Ambiente, possibilitando assim a abertura de Processo Administrativo de Apuração de Infração Ambiental.</w:t>
      </w:r>
    </w:p>
    <w:p w14:paraId="3AFF944A" w14:textId="2436848B" w:rsidR="00886653" w:rsidRPr="00886653" w:rsidRDefault="00886653" w:rsidP="00886653"/>
    <w:p w14:paraId="065C70DC" w14:textId="2343E162" w:rsidR="00886653" w:rsidRPr="00886653" w:rsidRDefault="00886653" w:rsidP="00886653"/>
    <w:p w14:paraId="0E003940" w14:textId="7ACE2D00" w:rsidR="00886653" w:rsidRPr="00886653" w:rsidRDefault="00886653" w:rsidP="00886653"/>
    <w:p w14:paraId="6FCD1C42" w14:textId="0174939B" w:rsidR="00886653" w:rsidRPr="00886653" w:rsidRDefault="00886653" w:rsidP="00886653"/>
    <w:p w14:paraId="6FEE1DBC" w14:textId="77777777" w:rsidR="00886653" w:rsidRDefault="00886653" w:rsidP="00886653"/>
    <w:p w14:paraId="6323820A" w14:textId="649D3300" w:rsidR="00886653" w:rsidRPr="00886653" w:rsidRDefault="00886653" w:rsidP="00886653">
      <w:pPr>
        <w:tabs>
          <w:tab w:val="left" w:pos="1200"/>
        </w:tabs>
      </w:pPr>
      <w:r>
        <w:tab/>
      </w:r>
    </w:p>
    <w:sectPr w:rsidR="00886653" w:rsidRPr="00886653">
      <w:type w:val="continuous"/>
      <w:pgSz w:w="11910" w:h="16840"/>
      <w:pgMar w:top="680" w:right="1559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596"/>
    <w:multiLevelType w:val="multilevel"/>
    <w:tmpl w:val="3F948B66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4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9" w:hanging="384"/>
      </w:pPr>
      <w:rPr>
        <w:rFonts w:hint="default"/>
        <w:lang w:val="pt-PT" w:eastAsia="en-US" w:bidi="ar-SA"/>
      </w:rPr>
    </w:lvl>
  </w:abstractNum>
  <w:num w:numId="1" w16cid:durableId="104545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52"/>
    <w:rsid w:val="001774A5"/>
    <w:rsid w:val="00302835"/>
    <w:rsid w:val="00416A52"/>
    <w:rsid w:val="00886653"/>
    <w:rsid w:val="00E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8A52"/>
  <w15:docId w15:val="{0F02CC6B-A8C8-47C1-8759-79D7E5E1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612" w:right="1456" w:hanging="1345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9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oambiente@cristalina.go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2</cp:revision>
  <dcterms:created xsi:type="dcterms:W3CDTF">2025-05-20T12:20:00Z</dcterms:created>
  <dcterms:modified xsi:type="dcterms:W3CDTF">2025-05-20T12:20:00Z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LTSC</vt:lpwstr>
  </property>
</Properties>
</file>